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9D1" w:rsidRDefault="00E229D1" w:rsidP="00E229D1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Внимание!</w:t>
      </w:r>
    </w:p>
    <w:p w:rsidR="00E229D1" w:rsidRPr="004276E3" w:rsidRDefault="004276E3" w:rsidP="00E229D1">
      <w:pPr>
        <w:spacing w:after="0"/>
        <w:jc w:val="center"/>
        <w:rPr>
          <w:i/>
          <w:color w:val="FF0000"/>
          <w:sz w:val="28"/>
          <w:szCs w:val="28"/>
          <w:u w:val="single"/>
        </w:rPr>
      </w:pPr>
      <w:r w:rsidRPr="004276E3">
        <w:rPr>
          <w:i/>
          <w:color w:val="FF0000"/>
          <w:sz w:val="28"/>
          <w:szCs w:val="28"/>
          <w:u w:val="single"/>
        </w:rPr>
        <w:t xml:space="preserve"> </w:t>
      </w:r>
      <w:r w:rsidR="00E229D1" w:rsidRPr="004276E3">
        <w:rPr>
          <w:i/>
          <w:color w:val="FF0000"/>
          <w:sz w:val="28"/>
          <w:szCs w:val="28"/>
          <w:u w:val="single"/>
        </w:rPr>
        <w:t xml:space="preserve">«Единовременная денежная выплата </w:t>
      </w:r>
    </w:p>
    <w:p w:rsidR="00E229D1" w:rsidRPr="004276E3" w:rsidRDefault="00E229D1" w:rsidP="00E229D1">
      <w:pPr>
        <w:spacing w:after="0"/>
        <w:jc w:val="center"/>
        <w:rPr>
          <w:i/>
          <w:color w:val="FF0000"/>
          <w:sz w:val="28"/>
          <w:szCs w:val="28"/>
          <w:u w:val="single"/>
        </w:rPr>
      </w:pPr>
      <w:r w:rsidRPr="004276E3">
        <w:rPr>
          <w:i/>
          <w:color w:val="FF0000"/>
          <w:sz w:val="28"/>
          <w:szCs w:val="28"/>
          <w:u w:val="single"/>
        </w:rPr>
        <w:t>при передаче детей-сирот и детей, оставшихся без попечения родителей, на воспитание в семью»</w:t>
      </w:r>
    </w:p>
    <w:p w:rsidR="00CF20D7" w:rsidRDefault="00CF20D7" w:rsidP="00E229D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29D1" w:rsidRDefault="00E229D1" w:rsidP="00E229D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Право на денежную выплату в размере 100 000 руб. возникает у граждан РФ, имеющих регистрацию по месту жительства в Челябинской области, в случае:</w:t>
      </w:r>
    </w:p>
    <w:p w:rsidR="00E229D1" w:rsidRDefault="00E229D1" w:rsidP="00E229D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1) усыновления ребенка старше 10 лет, имеющего гражданство РФ, из организации для детей-сирот, находящейся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Челяб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.о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бласти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E229D1" w:rsidRDefault="00E229D1" w:rsidP="00E229D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2) усыновления ребенка-инвалида, имеющего гражданство РФ, из организации для детей-сирот, находящейся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Челяб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 области;</w:t>
      </w:r>
    </w:p>
    <w:p w:rsidR="00E229D1" w:rsidRDefault="00E229D1" w:rsidP="00E229D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3) усыновления детей, являющихся братьями и (или) сестрами, имеющими гражданство РФ, из организации для детей-сирот, находящейся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Челяб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.о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бласти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E229D1" w:rsidRDefault="00E229D1" w:rsidP="00E229D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4) передачи под опеку или в приемную семью ребенка старше 10 лет, имеющего гражданство РФ, из организации для детей-сирот, находящейся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Челяб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.о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бласти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E229D1" w:rsidRDefault="00E229D1" w:rsidP="00E229D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5) передачи под опеку или в приемную семью третьего или последующего ребенка, имеющего гражданство РФ, из организации для детей-сирот, находящейся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Челяб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.о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бласти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(при условии, что в семье уже воспитываются двое или более несовершеннолетних подопечных (приемных) детей.</w:t>
      </w:r>
    </w:p>
    <w:p w:rsidR="00E229D1" w:rsidRDefault="00E229D1" w:rsidP="00E229D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Важное условие – отсутствие родственных связей между ребенком и принявшим его лицом.</w:t>
      </w:r>
    </w:p>
    <w:p w:rsidR="00E229D1" w:rsidRDefault="00E229D1" w:rsidP="00E229D1">
      <w:pPr>
        <w:rPr>
          <w:sz w:val="20"/>
          <w:szCs w:val="20"/>
        </w:rPr>
      </w:pPr>
    </w:p>
    <w:p w:rsidR="00CF20D7" w:rsidRPr="005A4836" w:rsidRDefault="00E229D1" w:rsidP="00E229D1">
      <w:pPr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19"/>
          <w:szCs w:val="19"/>
        </w:rPr>
        <w:t xml:space="preserve">За более подробной консультацией обращаться в </w:t>
      </w:r>
      <w:proofErr w:type="spellStart"/>
      <w:r>
        <w:rPr>
          <w:rFonts w:ascii="Times New Roman" w:hAnsi="Times New Roman" w:cs="Times New Roman"/>
          <w:sz w:val="19"/>
          <w:szCs w:val="19"/>
        </w:rPr>
        <w:t>каб</w:t>
      </w:r>
      <w:proofErr w:type="spellEnd"/>
      <w:r>
        <w:rPr>
          <w:rFonts w:ascii="Times New Roman" w:hAnsi="Times New Roman" w:cs="Times New Roman"/>
          <w:sz w:val="19"/>
          <w:szCs w:val="19"/>
        </w:rPr>
        <w:t>. №7</w:t>
      </w:r>
      <w:r w:rsidR="00CF20D7">
        <w:rPr>
          <w:rFonts w:ascii="Times New Roman" w:hAnsi="Times New Roman" w:cs="Times New Roman"/>
          <w:sz w:val="19"/>
          <w:szCs w:val="19"/>
        </w:rPr>
        <w:t xml:space="preserve"> г. Магнитогорск, пр. Ленина, 86 </w:t>
      </w:r>
      <w:r>
        <w:rPr>
          <w:rFonts w:ascii="Times New Roman" w:hAnsi="Times New Roman" w:cs="Times New Roman"/>
          <w:sz w:val="19"/>
          <w:szCs w:val="19"/>
        </w:rPr>
        <w:t xml:space="preserve"> к специалисту отдела опеки и попечительства </w:t>
      </w:r>
      <w:proofErr w:type="spellStart"/>
      <w:r w:rsidR="004276E3">
        <w:rPr>
          <w:rFonts w:ascii="Times New Roman" w:hAnsi="Times New Roman" w:cs="Times New Roman"/>
          <w:sz w:val="19"/>
          <w:szCs w:val="19"/>
        </w:rPr>
        <w:t>Ворущенко</w:t>
      </w:r>
      <w:proofErr w:type="spellEnd"/>
      <w:r w:rsidR="004276E3">
        <w:rPr>
          <w:rFonts w:ascii="Times New Roman" w:hAnsi="Times New Roman" w:cs="Times New Roman"/>
          <w:sz w:val="19"/>
          <w:szCs w:val="19"/>
        </w:rPr>
        <w:t xml:space="preserve"> Ксения Викторовна</w:t>
      </w:r>
      <w:bookmarkStart w:id="0" w:name="_GoBack"/>
      <w:bookmarkEnd w:id="0"/>
      <w:r>
        <w:rPr>
          <w:rFonts w:ascii="Times New Roman" w:hAnsi="Times New Roman" w:cs="Times New Roman"/>
          <w:sz w:val="19"/>
          <w:szCs w:val="19"/>
        </w:rPr>
        <w:t>.  Часы приема:  понедельник с 13.00 до 17.00;  четверг с  09</w:t>
      </w:r>
      <w:r w:rsidR="005A4836">
        <w:rPr>
          <w:rFonts w:ascii="Times New Roman" w:hAnsi="Times New Roman" w:cs="Times New Roman"/>
          <w:sz w:val="19"/>
          <w:szCs w:val="19"/>
        </w:rPr>
        <w:t>.00 до 12.00.  Телефон 26-</w:t>
      </w:r>
      <w:r w:rsidR="00D14834">
        <w:rPr>
          <w:rFonts w:ascii="Times New Roman" w:hAnsi="Times New Roman" w:cs="Times New Roman"/>
          <w:sz w:val="19"/>
          <w:szCs w:val="19"/>
        </w:rPr>
        <w:t>48-88</w:t>
      </w:r>
    </w:p>
    <w:sectPr w:rsidR="00CF20D7" w:rsidRPr="005A4836" w:rsidSect="00E229D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9D1"/>
    <w:rsid w:val="000B7932"/>
    <w:rsid w:val="002C13D6"/>
    <w:rsid w:val="004276E3"/>
    <w:rsid w:val="005A4836"/>
    <w:rsid w:val="007D105B"/>
    <w:rsid w:val="00CF20D7"/>
    <w:rsid w:val="00D14834"/>
    <w:rsid w:val="00E22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9D1"/>
  </w:style>
  <w:style w:type="paragraph" w:styleId="1">
    <w:name w:val="heading 1"/>
    <w:basedOn w:val="a"/>
    <w:next w:val="a"/>
    <w:link w:val="10"/>
    <w:uiPriority w:val="99"/>
    <w:qFormat/>
    <w:rsid w:val="00CF20D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2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20D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CF20D7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CF20D7"/>
    <w:rPr>
      <w:rFonts w:ascii="Times New Roman" w:hAnsi="Times New Roman" w:cs="Times New Roman" w:hint="default"/>
      <w:b w:val="0"/>
      <w:bCs w:val="0"/>
      <w:color w:val="000000"/>
    </w:rPr>
  </w:style>
  <w:style w:type="paragraph" w:styleId="a6">
    <w:name w:val="Normal (Web)"/>
    <w:basedOn w:val="a"/>
    <w:uiPriority w:val="99"/>
    <w:semiHidden/>
    <w:unhideWhenUsed/>
    <w:rsid w:val="00CF2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CF20D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9D1"/>
  </w:style>
  <w:style w:type="paragraph" w:styleId="1">
    <w:name w:val="heading 1"/>
    <w:basedOn w:val="a"/>
    <w:next w:val="a"/>
    <w:link w:val="10"/>
    <w:uiPriority w:val="99"/>
    <w:qFormat/>
    <w:rsid w:val="00CF20D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2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20D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CF20D7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CF20D7"/>
    <w:rPr>
      <w:rFonts w:ascii="Times New Roman" w:hAnsi="Times New Roman" w:cs="Times New Roman" w:hint="default"/>
      <w:b w:val="0"/>
      <w:bCs w:val="0"/>
      <w:color w:val="000000"/>
    </w:rPr>
  </w:style>
  <w:style w:type="paragraph" w:styleId="a6">
    <w:name w:val="Normal (Web)"/>
    <w:basedOn w:val="a"/>
    <w:uiPriority w:val="99"/>
    <w:semiHidden/>
    <w:unhideWhenUsed/>
    <w:rsid w:val="00CF2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CF20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1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gojina</dc:creator>
  <cp:lastModifiedBy>gojina</cp:lastModifiedBy>
  <cp:revision>3</cp:revision>
  <dcterms:created xsi:type="dcterms:W3CDTF">2018-12-10T05:07:00Z</dcterms:created>
  <dcterms:modified xsi:type="dcterms:W3CDTF">2018-12-10T05:08:00Z</dcterms:modified>
</cp:coreProperties>
</file>