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0A" w:rsidRPr="00E4740A" w:rsidRDefault="00E4740A" w:rsidP="00E4740A">
      <w:pPr>
        <w:autoSpaceDE w:val="0"/>
        <w:autoSpaceDN w:val="0"/>
        <w:adjustRightInd w:val="0"/>
        <w:spacing w:before="108" w:after="108" w:line="240" w:lineRule="auto"/>
        <w:jc w:val="center"/>
        <w:outlineLvl w:val="0"/>
        <w:rPr>
          <w:rFonts w:ascii="Arial" w:hAnsi="Arial" w:cs="Arial"/>
          <w:b/>
          <w:bCs/>
          <w:color w:val="26282F"/>
          <w:sz w:val="24"/>
          <w:szCs w:val="24"/>
        </w:rPr>
      </w:pPr>
      <w:r w:rsidRPr="00E4740A">
        <w:rPr>
          <w:rFonts w:ascii="Arial" w:hAnsi="Arial" w:cs="Arial"/>
          <w:b/>
          <w:bCs/>
          <w:color w:val="26282F"/>
          <w:sz w:val="24"/>
          <w:szCs w:val="24"/>
        </w:rPr>
        <w:t>Федеральный закон от 29 декабря 2006 г. N 256-ФЗ</w:t>
      </w:r>
      <w:r w:rsidRPr="00E4740A">
        <w:rPr>
          <w:rFonts w:ascii="Arial" w:hAnsi="Arial" w:cs="Arial"/>
          <w:b/>
          <w:bCs/>
          <w:color w:val="26282F"/>
          <w:sz w:val="24"/>
          <w:szCs w:val="24"/>
        </w:rPr>
        <w:br/>
        <w:t>"О дополнительных мерах государственной поддержки семей, имеющих детей"</w:t>
      </w:r>
    </w:p>
    <w:p w:rsidR="00E4740A" w:rsidRPr="00E4740A" w:rsidRDefault="00E4740A" w:rsidP="00E4740A">
      <w:pPr>
        <w:autoSpaceDE w:val="0"/>
        <w:autoSpaceDN w:val="0"/>
        <w:adjustRightInd w:val="0"/>
        <w:spacing w:after="0" w:line="240" w:lineRule="auto"/>
        <w:ind w:firstLine="720"/>
        <w:jc w:val="both"/>
        <w:rPr>
          <w:rFonts w:ascii="Arial" w:hAnsi="Arial" w:cs="Arial"/>
          <w:b/>
          <w:bCs/>
          <w:color w:val="353842"/>
          <w:sz w:val="18"/>
          <w:szCs w:val="18"/>
        </w:rPr>
      </w:pPr>
      <w:r w:rsidRPr="00E4740A">
        <w:rPr>
          <w:rFonts w:ascii="Arial" w:hAnsi="Arial" w:cs="Arial"/>
          <w:b/>
          <w:bCs/>
          <w:color w:val="353842"/>
          <w:sz w:val="18"/>
          <w:szCs w:val="18"/>
        </w:rPr>
        <w:t>С изменениями и дополнениями от:</w:t>
      </w:r>
    </w:p>
    <w:p w:rsidR="00E4740A" w:rsidRPr="00E4740A" w:rsidRDefault="00E4740A" w:rsidP="00E4740A">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E4740A">
        <w:rPr>
          <w:rFonts w:ascii="Arial" w:hAnsi="Arial" w:cs="Arial"/>
          <w:color w:val="353842"/>
          <w:sz w:val="18"/>
          <w:szCs w:val="18"/>
          <w:shd w:val="clear" w:color="auto" w:fill="EAEFED"/>
        </w:rPr>
        <w:t>23 июля, 25 декабря 2008 г., 28 июля, 29 декабря 2010 г., 1 июля, 16 ноября 2011 г., 28 июля 2012 г., 7 июня, 2 июля 2013 г., 23 июня, 21 июля 2014 г., 8 марта, 6 апреля, 23 мая, 28 ноября, 14, 30 декабря 2015 г., 3 июля, 19, 28 декабря 2016 г., 20, 28 декабря 2017 г., 7 марта, 30 октября 2018 г., 18 марта, 27 июня, 2 августа 2019 г., 1 марта, 13 июля, 8, 22 декабря 2020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b/>
          <w:bCs/>
          <w:color w:val="26282F"/>
          <w:sz w:val="24"/>
          <w:szCs w:val="24"/>
        </w:rPr>
        <w:t>Принят Государственной Думой 22 декабря 2006 года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b/>
          <w:bCs/>
          <w:color w:val="26282F"/>
          <w:sz w:val="24"/>
          <w:szCs w:val="24"/>
        </w:rPr>
        <w:t>Одобрен Советом Федерации 27 декабря 2006 года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настоящему Федеральному закону</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О мерах государственной поддержки семей, в которых в период с 1 января 2019 г. по 31 декабря 2022 г. родились третий ребенок или последующие дети, в целях создания условий для погашения обязательств по ипотечным жилищным кредитам (займам) см. </w:t>
      </w:r>
      <w:hyperlink r:id="rId6" w:history="1">
        <w:r w:rsidRPr="00E4740A">
          <w:rPr>
            <w:rFonts w:ascii="Arial" w:hAnsi="Arial" w:cs="Arial"/>
            <w:color w:val="106BBE"/>
            <w:sz w:val="24"/>
            <w:szCs w:val="24"/>
            <w:shd w:val="clear" w:color="auto" w:fill="F0F0F0"/>
          </w:rPr>
          <w:t>Федеральный закон</w:t>
        </w:r>
      </w:hyperlink>
      <w:r w:rsidRPr="00E4740A">
        <w:rPr>
          <w:rFonts w:ascii="Arial" w:hAnsi="Arial" w:cs="Arial"/>
          <w:color w:val="353842"/>
          <w:sz w:val="24"/>
          <w:szCs w:val="24"/>
          <w:shd w:val="clear" w:color="auto" w:fill="F0F0F0"/>
        </w:rPr>
        <w:t xml:space="preserve"> от 3 июля 2019 г. N 157-ФЗ</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См. </w:t>
      </w:r>
      <w:hyperlink r:id="rId7" w:history="1">
        <w:r w:rsidRPr="00E4740A">
          <w:rPr>
            <w:rFonts w:ascii="Arial" w:hAnsi="Arial" w:cs="Arial"/>
            <w:color w:val="106BBE"/>
            <w:sz w:val="24"/>
            <w:szCs w:val="24"/>
            <w:shd w:val="clear" w:color="auto" w:fill="F0F0F0"/>
          </w:rPr>
          <w:t>Обзор</w:t>
        </w:r>
      </w:hyperlink>
      <w:r w:rsidRPr="00E4740A">
        <w:rPr>
          <w:rFonts w:ascii="Arial" w:hAnsi="Arial" w:cs="Arial"/>
          <w:color w:val="353842"/>
          <w:sz w:val="24"/>
          <w:szCs w:val="24"/>
          <w:shd w:val="clear" w:color="auto" w:fill="F0F0F0"/>
        </w:rPr>
        <w:t xml:space="preserve"> судебной практики по делам, связанным с реализацией права на материнский (семейный) капитал, утвержденный Президиумом Верховного Суда РФ от 22 июня 2016 г.</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999"/>
      <w:r w:rsidRPr="00E4740A">
        <w:rPr>
          <w:rFonts w:ascii="Arial" w:hAnsi="Arial" w:cs="Arial"/>
          <w:color w:val="353842"/>
          <w:sz w:val="24"/>
          <w:szCs w:val="24"/>
          <w:shd w:val="clear" w:color="auto" w:fill="F0F0F0"/>
        </w:rPr>
        <w:t>См. комментарии к преамбуле настоящего Федерального закона</w:t>
      </w:r>
    </w:p>
    <w:bookmarkEnd w:id="0"/>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1" w:name="sub_1"/>
      <w:r w:rsidRPr="00E4740A">
        <w:rPr>
          <w:rFonts w:ascii="Arial" w:hAnsi="Arial" w:cs="Arial"/>
          <w:b/>
          <w:bCs/>
          <w:color w:val="26282F"/>
          <w:sz w:val="24"/>
          <w:szCs w:val="24"/>
        </w:rPr>
        <w:t>Статья 1.</w:t>
      </w:r>
      <w:r w:rsidRPr="00E4740A">
        <w:rPr>
          <w:rFonts w:ascii="Arial" w:hAnsi="Arial" w:cs="Arial"/>
          <w:sz w:val="24"/>
          <w:szCs w:val="24"/>
        </w:rPr>
        <w:t xml:space="preserve"> Законодательство Российской Федерации о дополнительных мерах государственной поддержки семей, имеющих детей</w:t>
      </w:r>
    </w:p>
    <w:bookmarkEnd w:id="1"/>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1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 w:name="sub_110"/>
      <w:r w:rsidRPr="00E4740A">
        <w:rPr>
          <w:rFonts w:ascii="Arial" w:hAnsi="Arial" w:cs="Arial"/>
          <w:sz w:val="24"/>
          <w:szCs w:val="24"/>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8" w:history="1">
        <w:r w:rsidRPr="00E4740A">
          <w:rPr>
            <w:rFonts w:ascii="Arial" w:hAnsi="Arial" w:cs="Arial"/>
            <w:color w:val="106BBE"/>
            <w:sz w:val="24"/>
            <w:szCs w:val="24"/>
          </w:rPr>
          <w:t>Конституции</w:t>
        </w:r>
      </w:hyperlink>
      <w:r w:rsidRPr="00E4740A">
        <w:rPr>
          <w:rFonts w:ascii="Arial" w:hAnsi="Arial" w:cs="Arial"/>
          <w:sz w:val="24"/>
          <w:szCs w:val="24"/>
        </w:rPr>
        <w:t xml:space="preserve">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9" w:history="1">
        <w:r w:rsidRPr="00E4740A">
          <w:rPr>
            <w:rFonts w:ascii="Arial" w:hAnsi="Arial" w:cs="Arial"/>
            <w:color w:val="106BBE"/>
            <w:sz w:val="24"/>
            <w:szCs w:val="24"/>
          </w:rPr>
          <w:t>порядке</w:t>
        </w:r>
      </w:hyperlink>
      <w:r w:rsidRPr="00E4740A">
        <w:rPr>
          <w:rFonts w:ascii="Arial" w:hAnsi="Arial" w:cs="Arial"/>
          <w:sz w:val="24"/>
          <w:szCs w:val="24"/>
        </w:rPr>
        <w:t>, определяемом Правительством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 w:name="sub_120"/>
      <w:bookmarkEnd w:id="2"/>
      <w:r w:rsidRPr="00E4740A">
        <w:rPr>
          <w:rFonts w:ascii="Arial" w:hAnsi="Arial" w:cs="Arial"/>
          <w:sz w:val="24"/>
          <w:szCs w:val="24"/>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bookmarkEnd w:id="3"/>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4" w:name="sub_2"/>
      <w:r w:rsidRPr="00E4740A">
        <w:rPr>
          <w:rFonts w:ascii="Arial" w:hAnsi="Arial" w:cs="Arial"/>
          <w:b/>
          <w:bCs/>
          <w:color w:val="26282F"/>
          <w:sz w:val="24"/>
          <w:szCs w:val="24"/>
        </w:rPr>
        <w:t>Статья 2.</w:t>
      </w:r>
      <w:r w:rsidRPr="00E4740A">
        <w:rPr>
          <w:rFonts w:ascii="Arial" w:hAnsi="Arial" w:cs="Arial"/>
          <w:sz w:val="24"/>
          <w:szCs w:val="24"/>
        </w:rPr>
        <w:t xml:space="preserve"> Основные понятия, используемые в настоящем Федеральном законе</w:t>
      </w:r>
    </w:p>
    <w:bookmarkEnd w:id="4"/>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2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Для целей настоящего Федерального закона используются следующие основные понятия:</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21"/>
      <w:r w:rsidRPr="00E4740A">
        <w:rPr>
          <w:rFonts w:ascii="Arial" w:hAnsi="Arial" w:cs="Arial"/>
          <w:color w:val="000000"/>
          <w:sz w:val="16"/>
          <w:szCs w:val="16"/>
          <w:shd w:val="clear" w:color="auto" w:fill="F0F0F0"/>
        </w:rPr>
        <w:t>Информация об изменениях:</w:t>
      </w:r>
    </w:p>
    <w:bookmarkEnd w:id="5"/>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lastRenderedPageBreak/>
        <w:fldChar w:fldCharType="begin"/>
      </w:r>
      <w:r w:rsidRPr="00E4740A">
        <w:rPr>
          <w:rFonts w:ascii="Arial" w:hAnsi="Arial" w:cs="Arial"/>
          <w:i/>
          <w:iCs/>
          <w:color w:val="353842"/>
          <w:sz w:val="24"/>
          <w:szCs w:val="24"/>
          <w:shd w:val="clear" w:color="auto" w:fill="F0F0F0"/>
        </w:rPr>
        <w:instrText>HYPERLINK "garantF1://71160682.11"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ноября 2015 г. N 348-ФЗ пункт 1 статьи 2 настоящего Федерального закона изложен в новой редакции, </w:t>
      </w:r>
      <w:hyperlink r:id="rId10" w:history="1">
        <w:r w:rsidRPr="00E4740A">
          <w:rPr>
            <w:rFonts w:ascii="Arial" w:hAnsi="Arial" w:cs="Arial"/>
            <w:i/>
            <w:iCs/>
            <w:color w:val="106BBE"/>
            <w:sz w:val="24"/>
            <w:szCs w:val="24"/>
            <w:shd w:val="clear" w:color="auto" w:fill="F0F0F0"/>
          </w:rPr>
          <w:t>вступающей в силу</w:t>
        </w:r>
      </w:hyperlink>
      <w:r w:rsidRPr="00E4740A">
        <w:rPr>
          <w:rFonts w:ascii="Arial" w:hAnsi="Arial" w:cs="Arial"/>
          <w:i/>
          <w:iCs/>
          <w:color w:val="353842"/>
          <w:sz w:val="24"/>
          <w:szCs w:val="24"/>
          <w:shd w:val="clear" w:color="auto" w:fill="F0F0F0"/>
        </w:rPr>
        <w:t xml:space="preserve"> с 1 января 2016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E4740A">
          <w:rPr>
            <w:rFonts w:ascii="Arial" w:hAnsi="Arial" w:cs="Arial"/>
            <w:i/>
            <w:iCs/>
            <w:color w:val="106BBE"/>
            <w:sz w:val="24"/>
            <w:szCs w:val="24"/>
            <w:shd w:val="clear" w:color="auto" w:fill="F0F0F0"/>
          </w:rPr>
          <w:t>См. текст пункта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 </w:t>
      </w:r>
      <w:r w:rsidRPr="00E4740A">
        <w:rPr>
          <w:rFonts w:ascii="Arial" w:hAnsi="Arial" w:cs="Arial"/>
          <w:b/>
          <w:bCs/>
          <w:color w:val="26282F"/>
          <w:sz w:val="24"/>
          <w:szCs w:val="24"/>
        </w:rPr>
        <w:t>дополнительные меры государственной поддержки семей, имеющих детей,</w:t>
      </w:r>
      <w:r w:rsidRPr="00E4740A">
        <w:rPr>
          <w:rFonts w:ascii="Arial" w:hAnsi="Arial" w:cs="Arial"/>
          <w:sz w:val="24"/>
          <w:szCs w:val="24"/>
        </w:rPr>
        <w:t xml:space="preserve">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6" w:name="sub_22"/>
      <w:r w:rsidRPr="00E4740A">
        <w:rPr>
          <w:rFonts w:ascii="Arial" w:hAnsi="Arial" w:cs="Arial"/>
          <w:sz w:val="24"/>
          <w:szCs w:val="24"/>
        </w:rPr>
        <w:t xml:space="preserve">2) </w:t>
      </w:r>
      <w:r w:rsidRPr="00E4740A">
        <w:rPr>
          <w:rFonts w:ascii="Arial" w:hAnsi="Arial" w:cs="Arial"/>
          <w:b/>
          <w:bCs/>
          <w:color w:val="26282F"/>
          <w:sz w:val="24"/>
          <w:szCs w:val="24"/>
        </w:rPr>
        <w:t>материнский (семейный) капитал</w:t>
      </w:r>
      <w:r w:rsidRPr="00E4740A">
        <w:rPr>
          <w:rFonts w:ascii="Arial" w:hAnsi="Arial" w:cs="Arial"/>
          <w:sz w:val="24"/>
          <w:szCs w:val="24"/>
        </w:rPr>
        <w:t xml:space="preserve">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7" w:name="sub_23"/>
      <w:bookmarkEnd w:id="6"/>
      <w:r w:rsidRPr="00E4740A">
        <w:rPr>
          <w:rFonts w:ascii="Arial" w:hAnsi="Arial" w:cs="Arial"/>
          <w:sz w:val="24"/>
          <w:szCs w:val="24"/>
        </w:rPr>
        <w:t xml:space="preserve">3) </w:t>
      </w:r>
      <w:r w:rsidRPr="00E4740A">
        <w:rPr>
          <w:rFonts w:ascii="Arial" w:hAnsi="Arial" w:cs="Arial"/>
          <w:b/>
          <w:bCs/>
          <w:color w:val="26282F"/>
          <w:sz w:val="24"/>
          <w:szCs w:val="24"/>
        </w:rPr>
        <w:t>государственный сертификат на материнский (семейный) капитал</w:t>
      </w:r>
      <w:r w:rsidRPr="00E4740A">
        <w:rPr>
          <w:rFonts w:ascii="Arial" w:hAnsi="Arial" w:cs="Arial"/>
          <w:sz w:val="24"/>
          <w:szCs w:val="24"/>
        </w:rPr>
        <w:t xml:space="preserve"> - именной документ, подтверждающий право на дополнительные меры государственной поддержки.</w:t>
      </w:r>
    </w:p>
    <w:bookmarkEnd w:id="7"/>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8" w:name="sub_3"/>
      <w:r w:rsidRPr="00E4740A">
        <w:rPr>
          <w:rFonts w:ascii="Arial" w:hAnsi="Arial" w:cs="Arial"/>
          <w:b/>
          <w:bCs/>
          <w:color w:val="26282F"/>
          <w:sz w:val="24"/>
          <w:szCs w:val="24"/>
        </w:rPr>
        <w:t>Статья 3.</w:t>
      </w:r>
      <w:r w:rsidRPr="00E4740A">
        <w:rPr>
          <w:rFonts w:ascii="Arial" w:hAnsi="Arial" w:cs="Arial"/>
          <w:sz w:val="24"/>
          <w:szCs w:val="24"/>
        </w:rPr>
        <w:t xml:space="preserve"> Право на дополнительные меры государственной поддержки</w:t>
      </w:r>
    </w:p>
    <w:bookmarkEnd w:id="8"/>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3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9" w:name="sub_31"/>
      <w:r w:rsidRPr="00E4740A">
        <w:rPr>
          <w:rFonts w:ascii="Arial" w:hAnsi="Arial" w:cs="Arial"/>
          <w:sz w:val="24"/>
          <w:szCs w:val="24"/>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0" w:name="sub_311"/>
      <w:bookmarkEnd w:id="9"/>
      <w:r w:rsidRPr="00E4740A">
        <w:rPr>
          <w:rFonts w:ascii="Arial" w:hAnsi="Arial" w:cs="Arial"/>
          <w:sz w:val="24"/>
          <w:szCs w:val="24"/>
        </w:rPr>
        <w:t>1) женщин, родивших (усыновивших) второго ребенка начиная с 1 января 2007 года;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 w:name="sub_312"/>
      <w:bookmarkEnd w:id="10"/>
      <w:r w:rsidRPr="00E4740A">
        <w:rPr>
          <w:rFonts w:ascii="Arial" w:hAnsi="Arial" w:cs="Arial"/>
          <w:sz w:val="24"/>
          <w:szCs w:val="24"/>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2" w:name="sub_313"/>
      <w:bookmarkEnd w:id="11"/>
      <w:r w:rsidRPr="00E4740A">
        <w:rPr>
          <w:rFonts w:ascii="Arial" w:hAnsi="Arial" w:cs="Arial"/>
          <w:sz w:val="24"/>
          <w:szCs w:val="24"/>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314"/>
      <w:bookmarkEnd w:id="12"/>
      <w:r w:rsidRPr="00E4740A">
        <w:rPr>
          <w:rFonts w:ascii="Arial" w:hAnsi="Arial" w:cs="Arial"/>
          <w:color w:val="000000"/>
          <w:sz w:val="16"/>
          <w:szCs w:val="16"/>
          <w:shd w:val="clear" w:color="auto" w:fill="F0F0F0"/>
        </w:rPr>
        <w:t>Информация об изменениях:</w:t>
      </w:r>
    </w:p>
    <w:bookmarkEnd w:id="1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дополнена пунктом 4 с 1 марта 2020 г. - </w:t>
      </w:r>
      <w:hyperlink r:id="rId1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13"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4) женщин, родивших (усыновивших) первого ребенка начиная с 1 января 2020 года;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315"/>
      <w:r w:rsidRPr="00E4740A">
        <w:rPr>
          <w:rFonts w:ascii="Arial" w:hAnsi="Arial" w:cs="Arial"/>
          <w:color w:val="000000"/>
          <w:sz w:val="16"/>
          <w:szCs w:val="16"/>
          <w:shd w:val="clear" w:color="auto" w:fill="F0F0F0"/>
        </w:rPr>
        <w:t>Информация об изменениях:</w:t>
      </w:r>
    </w:p>
    <w:bookmarkEnd w:id="1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дополнена пунктом 5 с 1 марта 2020 г. - </w:t>
      </w:r>
      <w:hyperlink r:id="rId14"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15"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года.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 w:name="sub_32"/>
      <w:r w:rsidRPr="00E4740A">
        <w:rPr>
          <w:rFonts w:ascii="Arial" w:hAnsi="Arial" w:cs="Arial"/>
          <w:sz w:val="24"/>
          <w:szCs w:val="24"/>
        </w:rPr>
        <w:lastRenderedPageBreak/>
        <w:t xml:space="preserve">2. При возникновении права на дополнительные меры государственной поддержки лиц, указанных в </w:t>
      </w:r>
      <w:hyperlink w:anchor="sub_31" w:history="1">
        <w:r w:rsidRPr="00E4740A">
          <w:rPr>
            <w:rFonts w:ascii="Arial" w:hAnsi="Arial" w:cs="Arial"/>
            <w:color w:val="106BBE"/>
            <w:sz w:val="24"/>
            <w:szCs w:val="24"/>
          </w:rPr>
          <w:t>части 1</w:t>
        </w:r>
      </w:hyperlink>
      <w:r w:rsidRPr="00E4740A">
        <w:rPr>
          <w:rFonts w:ascii="Arial" w:hAnsi="Arial" w:cs="Arial"/>
          <w:sz w:val="24"/>
          <w:szCs w:val="24"/>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33"/>
      <w:bookmarkEnd w:id="15"/>
      <w:r w:rsidRPr="00E4740A">
        <w:rPr>
          <w:rFonts w:ascii="Arial" w:hAnsi="Arial" w:cs="Arial"/>
          <w:color w:val="000000"/>
          <w:sz w:val="16"/>
          <w:szCs w:val="16"/>
          <w:shd w:val="clear" w:color="auto" w:fill="F0F0F0"/>
        </w:rPr>
        <w:t>Информация об изменениях:</w:t>
      </w:r>
    </w:p>
    <w:bookmarkEnd w:id="1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3 изменена с 1 марта 2020 г. - </w:t>
      </w:r>
      <w:hyperlink r:id="rId16"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17"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3. Право женщин, указанных в </w:t>
      </w:r>
      <w:hyperlink w:anchor="sub_31" w:history="1">
        <w:r w:rsidRPr="00E4740A">
          <w:rPr>
            <w:rFonts w:ascii="Arial" w:hAnsi="Arial" w:cs="Arial"/>
            <w:color w:val="106BBE"/>
            <w:sz w:val="24"/>
            <w:szCs w:val="24"/>
          </w:rPr>
          <w:t>части 1</w:t>
        </w:r>
      </w:hyperlink>
      <w:r w:rsidRPr="00E4740A">
        <w:rPr>
          <w:rFonts w:ascii="Arial" w:hAnsi="Arial" w:cs="Arial"/>
          <w:sz w:val="24"/>
          <w:szCs w:val="24"/>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w:t>
      </w:r>
      <w:hyperlink r:id="rId19" w:history="1">
        <w:r w:rsidRPr="00E4740A">
          <w:rPr>
            <w:rFonts w:ascii="Arial" w:hAnsi="Arial" w:cs="Arial"/>
            <w:color w:val="106BBE"/>
            <w:sz w:val="24"/>
            <w:szCs w:val="24"/>
          </w:rPr>
          <w:t>Семейным кодексом</w:t>
        </w:r>
      </w:hyperlink>
      <w:r w:rsidRPr="00E4740A">
        <w:rPr>
          <w:rFonts w:ascii="Arial" w:hAnsi="Arial" w:cs="Arial"/>
          <w:sz w:val="24"/>
          <w:szCs w:val="24"/>
        </w:rPr>
        <w:t xml:space="preserve"> Российской Федерации, после смерти матери (усыновительницы) оставшимся без попечения родителей.</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34"/>
      <w:r w:rsidRPr="00E4740A">
        <w:rPr>
          <w:rFonts w:ascii="Arial" w:hAnsi="Arial" w:cs="Arial"/>
          <w:color w:val="000000"/>
          <w:sz w:val="16"/>
          <w:szCs w:val="16"/>
          <w:shd w:val="clear" w:color="auto" w:fill="F0F0F0"/>
        </w:rPr>
        <w:t>Информация об изменениях:</w:t>
      </w:r>
    </w:p>
    <w:bookmarkEnd w:id="1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4 изменена с 1 марта 2020 г. - </w:t>
      </w:r>
      <w:hyperlink r:id="rId2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21"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4. В случаях, если отец (усыновитель) ребенка, у которого в соответствии с </w:t>
      </w:r>
      <w:hyperlink w:anchor="sub_33" w:history="1">
        <w:r w:rsidRPr="00E4740A">
          <w:rPr>
            <w:rFonts w:ascii="Arial" w:hAnsi="Arial" w:cs="Arial"/>
            <w:color w:val="106BBE"/>
            <w:sz w:val="24"/>
            <w:szCs w:val="24"/>
          </w:rPr>
          <w:t>частью 3</w:t>
        </w:r>
      </w:hyperlink>
      <w:r w:rsidRPr="00E4740A">
        <w:rPr>
          <w:rFonts w:ascii="Arial" w:hAnsi="Arial" w:cs="Arial"/>
          <w:sz w:val="24"/>
          <w:szCs w:val="24"/>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w:t>
      </w:r>
      <w:r w:rsidRPr="00E4740A">
        <w:rPr>
          <w:rFonts w:ascii="Arial" w:hAnsi="Arial" w:cs="Arial"/>
          <w:sz w:val="24"/>
          <w:szCs w:val="24"/>
        </w:rPr>
        <w:lastRenderedPageBreak/>
        <w:t>исключением организации дополнительного образования) до окончания такого обучения, но не дольше чем до достижения им возраста 23 лет.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8" w:name="sub_35"/>
      <w:r w:rsidRPr="00E4740A">
        <w:rPr>
          <w:rFonts w:ascii="Arial" w:hAnsi="Arial" w:cs="Arial"/>
          <w:sz w:val="24"/>
          <w:szCs w:val="24"/>
        </w:rPr>
        <w:t xml:space="preserve">5. Право на дополнительные меры государственной поддержки возникает у ребенка (детей в равных долях), указанного в </w:t>
      </w:r>
      <w:hyperlink w:anchor="sub_34" w:history="1">
        <w:r w:rsidRPr="00E4740A">
          <w:rPr>
            <w:rFonts w:ascii="Arial" w:hAnsi="Arial" w:cs="Arial"/>
            <w:color w:val="106BBE"/>
            <w:sz w:val="24"/>
            <w:szCs w:val="24"/>
          </w:rPr>
          <w:t>части 4</w:t>
        </w:r>
      </w:hyperlink>
      <w:r w:rsidRPr="00E4740A">
        <w:rPr>
          <w:rFonts w:ascii="Arial" w:hAnsi="Arial" w:cs="Arial"/>
          <w:sz w:val="24"/>
          <w:szCs w:val="24"/>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sub_33" w:history="1">
        <w:r w:rsidRPr="00E4740A">
          <w:rPr>
            <w:rFonts w:ascii="Arial" w:hAnsi="Arial" w:cs="Arial"/>
            <w:color w:val="106BBE"/>
            <w:sz w:val="24"/>
            <w:szCs w:val="24"/>
          </w:rPr>
          <w:t>части 3</w:t>
        </w:r>
      </w:hyperlink>
      <w:r w:rsidRPr="00E4740A">
        <w:rPr>
          <w:rFonts w:ascii="Arial" w:hAnsi="Arial" w:cs="Arial"/>
          <w:sz w:val="24"/>
          <w:szCs w:val="24"/>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sub_33" w:history="1">
        <w:r w:rsidRPr="00E4740A">
          <w:rPr>
            <w:rFonts w:ascii="Arial" w:hAnsi="Arial" w:cs="Arial"/>
            <w:color w:val="106BBE"/>
            <w:sz w:val="24"/>
            <w:szCs w:val="24"/>
          </w:rPr>
          <w:t>части 3</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9" w:name="sub_36"/>
      <w:bookmarkEnd w:id="18"/>
      <w:r w:rsidRPr="00E4740A">
        <w:rPr>
          <w:rFonts w:ascii="Arial" w:hAnsi="Arial" w:cs="Arial"/>
          <w:sz w:val="24"/>
          <w:szCs w:val="24"/>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sub_34" w:history="1">
        <w:r w:rsidRPr="00E4740A">
          <w:rPr>
            <w:rFonts w:ascii="Arial" w:hAnsi="Arial" w:cs="Arial"/>
            <w:color w:val="106BBE"/>
            <w:sz w:val="24"/>
            <w:szCs w:val="24"/>
          </w:rPr>
          <w:t>частями 4</w:t>
        </w:r>
      </w:hyperlink>
      <w:r w:rsidRPr="00E4740A">
        <w:rPr>
          <w:rFonts w:ascii="Arial" w:hAnsi="Arial" w:cs="Arial"/>
          <w:sz w:val="24"/>
          <w:szCs w:val="24"/>
        </w:rPr>
        <w:t xml:space="preserve"> и </w:t>
      </w:r>
      <w:hyperlink w:anchor="sub_35" w:history="1">
        <w:r w:rsidRPr="00E4740A">
          <w:rPr>
            <w:rFonts w:ascii="Arial" w:hAnsi="Arial" w:cs="Arial"/>
            <w:color w:val="106BBE"/>
            <w:sz w:val="24"/>
            <w:szCs w:val="24"/>
          </w:rPr>
          <w:t>5</w:t>
        </w:r>
      </w:hyperlink>
      <w:r w:rsidRPr="00E4740A">
        <w:rPr>
          <w:rFonts w:ascii="Arial" w:hAnsi="Arial" w:cs="Arial"/>
          <w:sz w:val="24"/>
          <w:szCs w:val="24"/>
        </w:rPr>
        <w:t xml:space="preserve"> настоящей статьи, прекращается в случае его смерти или объявления его умершим.</w:t>
      </w:r>
    </w:p>
    <w:bookmarkEnd w:id="19"/>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37"/>
      <w:r w:rsidRPr="00E4740A">
        <w:rPr>
          <w:rFonts w:ascii="Arial" w:hAnsi="Arial" w:cs="Arial"/>
          <w:color w:val="000000"/>
          <w:sz w:val="16"/>
          <w:szCs w:val="16"/>
          <w:shd w:val="clear" w:color="auto" w:fill="F0F0F0"/>
        </w:rPr>
        <w:t>Информация об изменениях:</w:t>
      </w:r>
    </w:p>
    <w:bookmarkEnd w:id="2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7 изменена с 1 марта 2020 г. - </w:t>
      </w:r>
      <w:hyperlink r:id="rId23"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24"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7. Право на дополнительные меры государственной поддержки возникает со дня рождения (усыновления) первого,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первого, второго, третьего ребенка или последующих детей, в связи с рождением (усыновлением) которых возникло указанное право, за исключением случаев, предусмотренных </w:t>
      </w:r>
      <w:hyperlink w:anchor="sub_761" w:history="1">
        <w:r w:rsidRPr="00E4740A">
          <w:rPr>
            <w:rFonts w:ascii="Arial" w:hAnsi="Arial" w:cs="Arial"/>
            <w:color w:val="106BBE"/>
            <w:sz w:val="24"/>
            <w:szCs w:val="24"/>
          </w:rPr>
          <w:t>частью 6.1 статьи 7</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21" w:name="sub_4"/>
      <w:r w:rsidRPr="00E4740A">
        <w:rPr>
          <w:rFonts w:ascii="Arial" w:hAnsi="Arial" w:cs="Arial"/>
          <w:b/>
          <w:bCs/>
          <w:color w:val="26282F"/>
          <w:sz w:val="24"/>
          <w:szCs w:val="24"/>
        </w:rPr>
        <w:t>Статья 4.</w:t>
      </w:r>
      <w:r w:rsidRPr="00E4740A">
        <w:rPr>
          <w:rFonts w:ascii="Arial" w:hAnsi="Arial" w:cs="Arial"/>
          <w:sz w:val="24"/>
          <w:szCs w:val="24"/>
        </w:rPr>
        <w:t xml:space="preserve"> Федеральный регистр лиц, имеющих право на дополнительные меры государственной поддержки</w:t>
      </w:r>
    </w:p>
    <w:bookmarkEnd w:id="21"/>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4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2" w:name="sub_41"/>
      <w:r w:rsidRPr="00E4740A">
        <w:rPr>
          <w:rFonts w:ascii="Arial" w:hAnsi="Arial" w:cs="Arial"/>
          <w:sz w:val="24"/>
          <w:szCs w:val="24"/>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3" w:name="sub_42"/>
      <w:bookmarkEnd w:id="22"/>
      <w:r w:rsidRPr="00E4740A">
        <w:rPr>
          <w:rFonts w:ascii="Arial" w:hAnsi="Arial" w:cs="Arial"/>
          <w:sz w:val="24"/>
          <w:szCs w:val="24"/>
        </w:rPr>
        <w:t>2. Регистр содержит следующую информацию о лице, имеющем право на дополнительные меры государственной поддержки: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4" w:name="sub_421"/>
      <w:bookmarkEnd w:id="23"/>
      <w:r w:rsidRPr="00E4740A">
        <w:rPr>
          <w:rFonts w:ascii="Arial" w:hAnsi="Arial" w:cs="Arial"/>
          <w:sz w:val="24"/>
          <w:szCs w:val="24"/>
        </w:rPr>
        <w:t xml:space="preserve">1) страховой номер </w:t>
      </w:r>
      <w:hyperlink r:id="rId26" w:history="1">
        <w:r w:rsidRPr="00E4740A">
          <w:rPr>
            <w:rFonts w:ascii="Arial" w:hAnsi="Arial" w:cs="Arial"/>
            <w:color w:val="106BBE"/>
            <w:sz w:val="24"/>
            <w:szCs w:val="24"/>
          </w:rPr>
          <w:t>индивидуального лицевого счета</w:t>
        </w:r>
      </w:hyperlink>
      <w:r w:rsidRPr="00E4740A">
        <w:rPr>
          <w:rFonts w:ascii="Arial" w:hAnsi="Arial" w:cs="Arial"/>
          <w:sz w:val="24"/>
          <w:szCs w:val="24"/>
        </w:rPr>
        <w:t xml:space="preserve"> в системе обязательного пенсионного страхования;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5" w:name="sub_422"/>
      <w:bookmarkEnd w:id="24"/>
      <w:r w:rsidRPr="00E4740A">
        <w:rPr>
          <w:rFonts w:ascii="Arial" w:hAnsi="Arial" w:cs="Arial"/>
          <w:sz w:val="24"/>
          <w:szCs w:val="24"/>
        </w:rPr>
        <w:t>2) фамилию, имя, отчество, а также фамилию, которая была у лица при рождении;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6" w:name="sub_423"/>
      <w:bookmarkEnd w:id="25"/>
      <w:r w:rsidRPr="00E4740A">
        <w:rPr>
          <w:rFonts w:ascii="Arial" w:hAnsi="Arial" w:cs="Arial"/>
          <w:sz w:val="24"/>
          <w:szCs w:val="24"/>
        </w:rPr>
        <w:t>3) дату рождения;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7" w:name="sub_424"/>
      <w:bookmarkEnd w:id="26"/>
      <w:r w:rsidRPr="00E4740A">
        <w:rPr>
          <w:rFonts w:ascii="Arial" w:hAnsi="Arial" w:cs="Arial"/>
          <w:sz w:val="24"/>
          <w:szCs w:val="24"/>
        </w:rPr>
        <w:t>4) пол;</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8" w:name="sub_425"/>
      <w:bookmarkEnd w:id="27"/>
      <w:r w:rsidRPr="00E4740A">
        <w:rPr>
          <w:rFonts w:ascii="Arial" w:hAnsi="Arial" w:cs="Arial"/>
          <w:sz w:val="24"/>
          <w:szCs w:val="24"/>
        </w:rPr>
        <w:t xml:space="preserve">5) утратил силу с 12 марта 2020 г. - </w:t>
      </w:r>
      <w:hyperlink r:id="rId27" w:history="1">
        <w:r w:rsidRPr="00E4740A">
          <w:rPr>
            <w:rFonts w:ascii="Arial" w:hAnsi="Arial" w:cs="Arial"/>
            <w:color w:val="106BBE"/>
            <w:sz w:val="24"/>
            <w:szCs w:val="24"/>
          </w:rPr>
          <w:t>Федеральный закон</w:t>
        </w:r>
      </w:hyperlink>
      <w:r w:rsidRPr="00E4740A">
        <w:rPr>
          <w:rFonts w:ascii="Arial" w:hAnsi="Arial" w:cs="Arial"/>
          <w:sz w:val="24"/>
          <w:szCs w:val="24"/>
        </w:rPr>
        <w:t xml:space="preserve"> от 1 марта 2020 г. N 35-ФЗ</w:t>
      </w:r>
    </w:p>
    <w:bookmarkEnd w:id="28"/>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Информация об изменениях:</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29" w:name="sub_426"/>
      <w:r w:rsidRPr="00E4740A">
        <w:rPr>
          <w:rFonts w:ascii="Arial" w:hAnsi="Arial" w:cs="Arial"/>
          <w:sz w:val="24"/>
          <w:szCs w:val="24"/>
        </w:rPr>
        <w:lastRenderedPageBreak/>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0" w:name="sub_427"/>
      <w:bookmarkEnd w:id="29"/>
      <w:r w:rsidRPr="00E4740A">
        <w:rPr>
          <w:rFonts w:ascii="Arial" w:hAnsi="Arial" w:cs="Arial"/>
          <w:sz w:val="24"/>
          <w:szCs w:val="24"/>
        </w:rPr>
        <w:t>7) дату включения в регистр;</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1" w:name="sub_428"/>
      <w:bookmarkEnd w:id="30"/>
      <w:r w:rsidRPr="00E4740A">
        <w:rPr>
          <w:rFonts w:ascii="Arial" w:hAnsi="Arial" w:cs="Arial"/>
          <w:sz w:val="24"/>
          <w:szCs w:val="24"/>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2" w:name="sub_429"/>
      <w:bookmarkEnd w:id="31"/>
      <w:r w:rsidRPr="00E4740A">
        <w:rPr>
          <w:rFonts w:ascii="Arial" w:hAnsi="Arial" w:cs="Arial"/>
          <w:sz w:val="24"/>
          <w:szCs w:val="24"/>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3" w:name="sub_4210"/>
      <w:bookmarkEnd w:id="32"/>
      <w:r w:rsidRPr="00E4740A">
        <w:rPr>
          <w:rFonts w:ascii="Arial" w:hAnsi="Arial" w:cs="Arial"/>
          <w:sz w:val="24"/>
          <w:szCs w:val="24"/>
        </w:rPr>
        <w:t>10) сведения о прекращении права на дополнительные меры государственной поддержки.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4" w:name="sub_43"/>
      <w:bookmarkEnd w:id="33"/>
      <w:r w:rsidRPr="00E4740A">
        <w:rPr>
          <w:rFonts w:ascii="Arial" w:hAnsi="Arial" w:cs="Arial"/>
          <w:sz w:val="24"/>
          <w:szCs w:val="24"/>
        </w:rPr>
        <w:t xml:space="preserve">3. Информация о лице, содержащаяся в регистре, относится в соответствии с </w:t>
      </w:r>
      <w:hyperlink r:id="rId29" w:history="1">
        <w:r w:rsidRPr="00E4740A">
          <w:rPr>
            <w:rFonts w:ascii="Arial" w:hAnsi="Arial" w:cs="Arial"/>
            <w:color w:val="106BBE"/>
            <w:sz w:val="24"/>
            <w:szCs w:val="24"/>
          </w:rPr>
          <w:t>законодательством</w:t>
        </w:r>
      </w:hyperlink>
      <w:r w:rsidRPr="00E4740A">
        <w:rPr>
          <w:rFonts w:ascii="Arial" w:hAnsi="Arial" w:cs="Arial"/>
          <w:sz w:val="24"/>
          <w:szCs w:val="24"/>
        </w:rPr>
        <w:t xml:space="preserve"> Российской Федерации к персональным данным граждан (физических лиц).</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5" w:name="sub_44"/>
      <w:bookmarkEnd w:id="34"/>
      <w:r w:rsidRPr="00E4740A">
        <w:rPr>
          <w:rFonts w:ascii="Arial" w:hAnsi="Arial" w:cs="Arial"/>
          <w:sz w:val="24"/>
          <w:szCs w:val="24"/>
        </w:rPr>
        <w:t xml:space="preserve">4. Ведение регистра осуществляется Пенсионным фондом Российской Федерации и его территориальными органами в </w:t>
      </w:r>
      <w:hyperlink r:id="rId30" w:history="1">
        <w:r w:rsidRPr="00E4740A">
          <w:rPr>
            <w:rFonts w:ascii="Arial" w:hAnsi="Arial" w:cs="Arial"/>
            <w:color w:val="106BBE"/>
            <w:sz w:val="24"/>
            <w:szCs w:val="24"/>
          </w:rPr>
          <w:t>порядке</w:t>
        </w:r>
      </w:hyperlink>
      <w:r w:rsidRPr="00E4740A">
        <w:rPr>
          <w:rFonts w:ascii="Arial" w:hAnsi="Arial" w:cs="Arial"/>
          <w:sz w:val="24"/>
          <w:szCs w:val="24"/>
        </w:rPr>
        <w:t xml:space="preserve">, определяемом </w:t>
      </w:r>
      <w:hyperlink r:id="rId31" w:history="1">
        <w:r w:rsidRPr="00E4740A">
          <w:rPr>
            <w:rFonts w:ascii="Arial" w:hAnsi="Arial" w:cs="Arial"/>
            <w:color w:val="106BBE"/>
            <w:sz w:val="24"/>
            <w:szCs w:val="24"/>
          </w:rPr>
          <w:t>федеральным органом исполнительной власти</w:t>
        </w:r>
      </w:hyperlink>
      <w:r w:rsidRPr="00E4740A">
        <w:rPr>
          <w:rFonts w:ascii="Arial" w:hAnsi="Arial" w:cs="Arial"/>
          <w:sz w:val="24"/>
          <w:szCs w:val="24"/>
        </w:rPr>
        <w:t>,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36" w:name="sub_45"/>
      <w:bookmarkEnd w:id="35"/>
      <w:r w:rsidRPr="00E4740A">
        <w:rPr>
          <w:rFonts w:ascii="Arial" w:hAnsi="Arial" w:cs="Arial"/>
          <w:sz w:val="24"/>
          <w:szCs w:val="24"/>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406"/>
      <w:bookmarkEnd w:id="36"/>
      <w:r w:rsidRPr="00E4740A">
        <w:rPr>
          <w:rFonts w:ascii="Arial" w:hAnsi="Arial" w:cs="Arial"/>
          <w:color w:val="000000"/>
          <w:sz w:val="16"/>
          <w:szCs w:val="16"/>
          <w:shd w:val="clear" w:color="auto" w:fill="F0F0F0"/>
        </w:rPr>
        <w:t>Информация об изменениях:</w:t>
      </w:r>
    </w:p>
    <w:bookmarkEnd w:id="3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"garantF1://12087348.54001"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1 июля 2011 г. N 169-ФЗ статья 4 настоящего Федерального закона дополнена частью 6, </w:t>
      </w:r>
      <w:hyperlink r:id="rId32" w:history="1">
        <w:r w:rsidRPr="00E4740A">
          <w:rPr>
            <w:rFonts w:ascii="Arial" w:hAnsi="Arial" w:cs="Arial"/>
            <w:i/>
            <w:iCs/>
            <w:color w:val="106BBE"/>
            <w:sz w:val="24"/>
            <w:szCs w:val="24"/>
            <w:shd w:val="clear" w:color="auto" w:fill="F0F0F0"/>
          </w:rPr>
          <w:t>вступающей в силу</w:t>
        </w:r>
      </w:hyperlink>
      <w:r w:rsidRPr="00E4740A">
        <w:rPr>
          <w:rFonts w:ascii="Arial" w:hAnsi="Arial" w:cs="Arial"/>
          <w:i/>
          <w:iCs/>
          <w:color w:val="353842"/>
          <w:sz w:val="24"/>
          <w:szCs w:val="24"/>
          <w:shd w:val="clear" w:color="auto" w:fill="F0F0F0"/>
        </w:rPr>
        <w:t xml:space="preserve"> с 1 июля 2011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w:t>
      </w:r>
      <w:hyperlink r:id="rId33" w:history="1">
        <w:r w:rsidRPr="00E4740A">
          <w:rPr>
            <w:rFonts w:ascii="Arial" w:hAnsi="Arial" w:cs="Arial"/>
            <w:color w:val="106BBE"/>
            <w:sz w:val="24"/>
            <w:szCs w:val="24"/>
          </w:rPr>
          <w:t>Федерального закона</w:t>
        </w:r>
      </w:hyperlink>
      <w:r w:rsidRPr="00E4740A">
        <w:rPr>
          <w:rFonts w:ascii="Arial" w:hAnsi="Arial" w:cs="Arial"/>
          <w:sz w:val="24"/>
          <w:szCs w:val="24"/>
        </w:rPr>
        <w:t xml:space="preserve"> от 27 июля 2006 года N 152-ФЗ "О персональных данных".</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47"/>
      <w:r w:rsidRPr="00E4740A">
        <w:rPr>
          <w:rFonts w:ascii="Arial" w:hAnsi="Arial" w:cs="Arial"/>
          <w:color w:val="000000"/>
          <w:sz w:val="16"/>
          <w:szCs w:val="16"/>
          <w:shd w:val="clear" w:color="auto" w:fill="F0F0F0"/>
        </w:rPr>
        <w:t>Информация об изменениях:</w:t>
      </w:r>
    </w:p>
    <w:bookmarkEnd w:id="3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4 дополнена частью 7 с 7 марта 2018 г. - </w:t>
      </w:r>
      <w:hyperlink r:id="rId34"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7 марта 2018 г. N 56-ФЗ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7. Информация об установлении дополнительных мер государственной поддержки лицам, указанным в </w:t>
      </w:r>
      <w:hyperlink w:anchor="sub_42" w:history="1">
        <w:r w:rsidRPr="00E4740A">
          <w:rPr>
            <w:rFonts w:ascii="Arial" w:hAnsi="Arial" w:cs="Arial"/>
            <w:color w:val="106BBE"/>
            <w:sz w:val="24"/>
            <w:szCs w:val="24"/>
          </w:rPr>
          <w:t>части 2</w:t>
        </w:r>
      </w:hyperlink>
      <w:r w:rsidRPr="00E4740A">
        <w:rPr>
          <w:rFonts w:ascii="Arial" w:hAnsi="Arial" w:cs="Arial"/>
          <w:sz w:val="24"/>
          <w:szCs w:val="24"/>
        </w:rPr>
        <w:t xml:space="preserve"> настоящей статьи, размещается в </w:t>
      </w:r>
      <w:hyperlink r:id="rId35" w:history="1">
        <w:r w:rsidRPr="00E4740A">
          <w:rPr>
            <w:rFonts w:ascii="Arial" w:hAnsi="Arial" w:cs="Arial"/>
            <w:color w:val="106BBE"/>
            <w:sz w:val="24"/>
            <w:szCs w:val="24"/>
          </w:rPr>
          <w:t>Единой государственной информационной системе социального обеспечения</w:t>
        </w:r>
      </w:hyperlink>
      <w:r w:rsidRPr="00E4740A">
        <w:rPr>
          <w:rFonts w:ascii="Arial" w:hAnsi="Arial" w:cs="Arial"/>
          <w:sz w:val="24"/>
          <w:szCs w:val="24"/>
        </w:rP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6"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17 июля 1999 года N 178-ФЗ "О государственной социальной помощи".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39" w:name="sub_5"/>
      <w:r w:rsidRPr="00E4740A">
        <w:rPr>
          <w:rFonts w:ascii="Arial" w:hAnsi="Arial" w:cs="Arial"/>
          <w:b/>
          <w:bCs/>
          <w:color w:val="26282F"/>
          <w:sz w:val="24"/>
          <w:szCs w:val="24"/>
        </w:rPr>
        <w:t>Статья 5.</w:t>
      </w:r>
      <w:r w:rsidRPr="00E4740A">
        <w:rPr>
          <w:rFonts w:ascii="Arial" w:hAnsi="Arial" w:cs="Arial"/>
          <w:sz w:val="24"/>
          <w:szCs w:val="24"/>
        </w:rPr>
        <w:t xml:space="preserve"> Государственный сертификат на материнский (семейный) капитал и его выдача</w:t>
      </w:r>
    </w:p>
    <w:bookmarkEnd w:id="39"/>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5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51"/>
      <w:r w:rsidRPr="00E4740A">
        <w:rPr>
          <w:rFonts w:ascii="Arial" w:hAnsi="Arial" w:cs="Arial"/>
          <w:color w:val="000000"/>
          <w:sz w:val="16"/>
          <w:szCs w:val="16"/>
          <w:shd w:val="clear" w:color="auto" w:fill="F0F0F0"/>
        </w:rPr>
        <w:t>Информация об изменениях:</w:t>
      </w:r>
    </w:p>
    <w:bookmarkEnd w:id="4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изменена с 12 марта 2020 г. - </w:t>
      </w:r>
      <w:hyperlink r:id="rId37"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lastRenderedPageBreak/>
        <w:t xml:space="preserve">1. Лица, указанные в </w:t>
      </w:r>
      <w:hyperlink w:anchor="sub_31" w:history="1">
        <w:r w:rsidRPr="00E4740A">
          <w:rPr>
            <w:rFonts w:ascii="Arial" w:hAnsi="Arial" w:cs="Arial"/>
            <w:color w:val="106BBE"/>
            <w:sz w:val="24"/>
            <w:szCs w:val="24"/>
          </w:rPr>
          <w:t>частях 1</w:t>
        </w:r>
      </w:hyperlink>
      <w:r w:rsidRPr="00E4740A">
        <w:rPr>
          <w:rFonts w:ascii="Arial" w:hAnsi="Arial" w:cs="Arial"/>
          <w:sz w:val="24"/>
          <w:szCs w:val="24"/>
        </w:rPr>
        <w:t xml:space="preserve">, </w:t>
      </w:r>
      <w:hyperlink w:anchor="sub_33" w:history="1">
        <w:r w:rsidRPr="00E4740A">
          <w:rPr>
            <w:rFonts w:ascii="Arial" w:hAnsi="Arial" w:cs="Arial"/>
            <w:color w:val="106BBE"/>
            <w:sz w:val="24"/>
            <w:szCs w:val="24"/>
          </w:rPr>
          <w:t>3 - 5 статьи 3</w:t>
        </w:r>
      </w:hyperlink>
      <w:r w:rsidRPr="00E4740A">
        <w:rPr>
          <w:rFonts w:ascii="Arial" w:hAnsi="Arial" w:cs="Arial"/>
          <w:sz w:val="24"/>
          <w:szCs w:val="24"/>
        </w:rPr>
        <w:t xml:space="preserve">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sub_34" w:history="1">
        <w:r w:rsidRPr="00E4740A">
          <w:rPr>
            <w:rFonts w:ascii="Arial" w:hAnsi="Arial" w:cs="Arial"/>
            <w:color w:val="106BBE"/>
            <w:sz w:val="24"/>
            <w:szCs w:val="24"/>
          </w:rPr>
          <w:t>частями 4</w:t>
        </w:r>
      </w:hyperlink>
      <w:r w:rsidRPr="00E4740A">
        <w:rPr>
          <w:rFonts w:ascii="Arial" w:hAnsi="Arial" w:cs="Arial"/>
          <w:sz w:val="24"/>
          <w:szCs w:val="24"/>
        </w:rPr>
        <w:t xml:space="preserve"> и </w:t>
      </w:r>
      <w:hyperlink w:anchor="sub_35" w:history="1">
        <w:r w:rsidRPr="00E4740A">
          <w:rPr>
            <w:rFonts w:ascii="Arial" w:hAnsi="Arial" w:cs="Arial"/>
            <w:color w:val="106BBE"/>
            <w:sz w:val="24"/>
            <w:szCs w:val="24"/>
          </w:rPr>
          <w:t>5 статьи 3</w:t>
        </w:r>
      </w:hyperlink>
      <w:r w:rsidRPr="00E4740A">
        <w:rPr>
          <w:rFonts w:ascii="Arial" w:hAnsi="Arial" w:cs="Arial"/>
          <w:sz w:val="24"/>
          <w:szCs w:val="24"/>
        </w:rPr>
        <w:t xml:space="preserve">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w:t>
      </w:r>
      <w:hyperlink r:id="rId39" w:history="1">
        <w:r w:rsidRPr="00E4740A">
          <w:rPr>
            <w:rFonts w:ascii="Arial" w:hAnsi="Arial" w:cs="Arial"/>
            <w:color w:val="106BBE"/>
            <w:sz w:val="24"/>
            <w:szCs w:val="24"/>
          </w:rPr>
          <w:t>получением государственного сертификата</w:t>
        </w:r>
      </w:hyperlink>
      <w:r w:rsidRPr="00E4740A">
        <w:rPr>
          <w:rFonts w:ascii="Arial" w:hAnsi="Arial" w:cs="Arial"/>
          <w:sz w:val="24"/>
          <w:szCs w:val="24"/>
        </w:rPr>
        <w:t xml:space="preserve"> на материнский (семейный) капитал на бумажном носителе или в форме электронного документа (далее - сертификат) путем подачи соответствующего заявления со всеми необходимыми документами либо получить сертификат в беззаявительном порядке в соответствии с </w:t>
      </w:r>
      <w:hyperlink w:anchor="sub_512" w:history="1">
        <w:r w:rsidRPr="00E4740A">
          <w:rPr>
            <w:rFonts w:ascii="Arial" w:hAnsi="Arial" w:cs="Arial"/>
            <w:color w:val="106BBE"/>
            <w:sz w:val="24"/>
            <w:szCs w:val="24"/>
          </w:rPr>
          <w:t>частью 1.2</w:t>
        </w:r>
      </w:hyperlink>
      <w:r w:rsidRPr="00E4740A">
        <w:rPr>
          <w:rFonts w:ascii="Arial" w:hAnsi="Arial" w:cs="Arial"/>
          <w:sz w:val="24"/>
          <w:szCs w:val="24"/>
        </w:rPr>
        <w:t xml:space="preserve"> настоящей статьи в любое время после возникновения права на дополнительные меры государственной поддержки.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511"/>
      <w:r w:rsidRPr="00E4740A">
        <w:rPr>
          <w:rFonts w:ascii="Arial" w:hAnsi="Arial" w:cs="Arial"/>
          <w:color w:val="000000"/>
          <w:sz w:val="16"/>
          <w:szCs w:val="16"/>
          <w:shd w:val="clear" w:color="auto" w:fill="F0F0F0"/>
        </w:rPr>
        <w:t>Информация об изменениях:</w:t>
      </w:r>
    </w:p>
    <w:bookmarkEnd w:id="4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1.1 изменена с 1 января 2021 г. - </w:t>
      </w:r>
      <w:hyperlink r:id="rId4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одного рабочего дня со дня их поступления в такие органы и организации.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512"/>
      <w:r w:rsidRPr="00E4740A">
        <w:rPr>
          <w:rFonts w:ascii="Arial" w:hAnsi="Arial" w:cs="Arial"/>
          <w:color w:val="000000"/>
          <w:sz w:val="16"/>
          <w:szCs w:val="16"/>
          <w:shd w:val="clear" w:color="auto" w:fill="F0F0F0"/>
        </w:rPr>
        <w:t>Информация об изменениях:</w:t>
      </w:r>
    </w:p>
    <w:bookmarkEnd w:id="42"/>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5 дополнена частью 1.2 с 15 апреля 2020 г. - </w:t>
      </w:r>
      <w:hyperlink r:id="rId4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1.2. Решение о выдаче либо об отказе в выдаче сертификата выносится территориальным органом Пенсионного фонда Российской Федерации на основании сведений, содержащихся в Едином государственном реестре записей актов гражданского состояния, и сведений, запрашиваемых в соответствии с </w:t>
      </w:r>
      <w:hyperlink w:anchor="sub_54" w:history="1">
        <w:r w:rsidRPr="00E4740A">
          <w:rPr>
            <w:rFonts w:ascii="Arial" w:hAnsi="Arial" w:cs="Arial"/>
            <w:color w:val="106BBE"/>
            <w:sz w:val="24"/>
            <w:szCs w:val="24"/>
          </w:rPr>
          <w:t>частью 4</w:t>
        </w:r>
      </w:hyperlink>
      <w:r w:rsidRPr="00E4740A">
        <w:rPr>
          <w:rFonts w:ascii="Arial" w:hAnsi="Arial" w:cs="Arial"/>
          <w:sz w:val="24"/>
          <w:szCs w:val="24"/>
        </w:rPr>
        <w:t xml:space="preserve"> настоящей статьи, в сроки, установленные </w:t>
      </w:r>
      <w:hyperlink w:anchor="sub_53" w:history="1">
        <w:r w:rsidRPr="00E4740A">
          <w:rPr>
            <w:rFonts w:ascii="Arial" w:hAnsi="Arial" w:cs="Arial"/>
            <w:color w:val="106BBE"/>
            <w:sz w:val="24"/>
            <w:szCs w:val="24"/>
          </w:rPr>
          <w:t>частью 3</w:t>
        </w:r>
      </w:hyperlink>
      <w:r w:rsidRPr="00E4740A">
        <w:rPr>
          <w:rFonts w:ascii="Arial" w:hAnsi="Arial" w:cs="Arial"/>
          <w:sz w:val="24"/>
          <w:szCs w:val="24"/>
        </w:rPr>
        <w:t xml:space="preserve"> настоящей статьи. При поступлении в территориальный орган Пенсионного фонда Российской Федерации сведений о государственной регистрации рождения (усыновления) ребенка (детей), содержащихся в Едином государственном реестре записей актов гражданского состояния, и на основании сведений о страховом номере индивидуального лицевого счета в системе обязательного пенсионного страхования женщины, родившей (усыновившей) ребенка (детей), территориальный орган Пенсионного фонда Российской Федерации запрашивает сведения о государственной регистрации рождения (усыновления) предыдущего ребенка (детей), а также сведения, указанные в части 4 настоящей статьи.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52"/>
      <w:r w:rsidRPr="00E4740A">
        <w:rPr>
          <w:rFonts w:ascii="Arial" w:hAnsi="Arial" w:cs="Arial"/>
          <w:color w:val="000000"/>
          <w:sz w:val="16"/>
          <w:szCs w:val="16"/>
          <w:shd w:val="clear" w:color="auto" w:fill="F0F0F0"/>
        </w:rPr>
        <w:t>Информация об изменениях:</w:t>
      </w:r>
    </w:p>
    <w:bookmarkEnd w:id="4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"garantF1://12061591.12001"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23 июля 2008 г. N 160-ФЗ в часть 2 статьи 5 настоящего Федерального закона внесены изменения, </w:t>
      </w:r>
      <w:hyperlink r:id="rId43"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2009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lastRenderedPageBreak/>
        <w:t xml:space="preserve">2. </w:t>
      </w:r>
      <w:hyperlink r:id="rId45" w:history="1">
        <w:r w:rsidRPr="00E4740A">
          <w:rPr>
            <w:rFonts w:ascii="Arial" w:hAnsi="Arial" w:cs="Arial"/>
            <w:color w:val="106BBE"/>
            <w:sz w:val="24"/>
            <w:szCs w:val="24"/>
          </w:rPr>
          <w:t>Форма</w:t>
        </w:r>
      </w:hyperlink>
      <w:r w:rsidRPr="00E4740A">
        <w:rPr>
          <w:rFonts w:ascii="Arial" w:hAnsi="Arial" w:cs="Arial"/>
          <w:sz w:val="24"/>
          <w:szCs w:val="24"/>
        </w:rPr>
        <w:t xml:space="preserve"> сертификата, </w:t>
      </w:r>
      <w:hyperlink r:id="rId46" w:history="1">
        <w:r w:rsidRPr="00E4740A">
          <w:rPr>
            <w:rFonts w:ascii="Arial" w:hAnsi="Arial" w:cs="Arial"/>
            <w:color w:val="106BBE"/>
            <w:sz w:val="24"/>
            <w:szCs w:val="24"/>
          </w:rPr>
          <w:t>правила</w:t>
        </w:r>
      </w:hyperlink>
      <w:r w:rsidRPr="00E4740A">
        <w:rPr>
          <w:rFonts w:ascii="Arial" w:hAnsi="Arial" w:cs="Arial"/>
          <w:sz w:val="24"/>
          <w:szCs w:val="24"/>
        </w:rPr>
        <w:t xml:space="preserve">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53"/>
      <w:r w:rsidRPr="00E4740A">
        <w:rPr>
          <w:rFonts w:ascii="Arial" w:hAnsi="Arial" w:cs="Arial"/>
          <w:color w:val="000000"/>
          <w:sz w:val="16"/>
          <w:szCs w:val="16"/>
          <w:shd w:val="clear" w:color="auto" w:fill="F0F0F0"/>
        </w:rPr>
        <w:t>Информация об изменениях:</w:t>
      </w:r>
    </w:p>
    <w:bookmarkEnd w:id="4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3 изменена с 1 января 2021 г. - </w:t>
      </w:r>
      <w:hyperlink r:id="rId47"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3. Решение о выдаче либо об отказе в выдаче сертификата выносится территориальным органом Пенсионного фонда Российской Федерации в срок,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 содержащихся в Едином государственном реестре записей актов гражданского состояния. Срок принятия решения о выдаче либо об отказе в выдаче сертификата приостанавливается в случае непоступления в срок, установленный </w:t>
      </w:r>
      <w:hyperlink w:anchor="sub_54" w:history="1">
        <w:r w:rsidRPr="00E4740A">
          <w:rPr>
            <w:rFonts w:ascii="Arial" w:hAnsi="Arial" w:cs="Arial"/>
            <w:color w:val="106BBE"/>
            <w:sz w:val="24"/>
            <w:szCs w:val="24"/>
          </w:rPr>
          <w:t>частью 4</w:t>
        </w:r>
      </w:hyperlink>
      <w:r w:rsidRPr="00E4740A">
        <w:rPr>
          <w:rFonts w:ascii="Arial" w:hAnsi="Arial" w:cs="Arial"/>
          <w:sz w:val="24"/>
          <w:szCs w:val="24"/>
        </w:rPr>
        <w:t xml:space="preserve"> настоящей статьи, запрашиваемых территориальным органом Пенсионного фонда Российской Федерации сведений. При этом решение о выдаче либо об отказе в выдаче сертификата выносится территориальным органом Пенсионного фонда Российской Федерации в срок, не превышающий пятнадцати рабочих дней с даты приема заявления о выдаче сертификата.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54"/>
      <w:r w:rsidRPr="00E4740A">
        <w:rPr>
          <w:rFonts w:ascii="Arial" w:hAnsi="Arial" w:cs="Arial"/>
          <w:color w:val="000000"/>
          <w:sz w:val="16"/>
          <w:szCs w:val="16"/>
          <w:shd w:val="clear" w:color="auto" w:fill="F0F0F0"/>
        </w:rPr>
        <w:t>Информация об изменениях:</w:t>
      </w:r>
    </w:p>
    <w:bookmarkEnd w:id="45"/>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4 изменена с 12 марта 2020 г. - </w:t>
      </w:r>
      <w:hyperlink r:id="rId49"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иные сведения, необходимые для формирования и ведения регистра,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Указанные запросы территориального органа Пенсионного фонда Российской Федерации подлежат рассмотрению соответствующими органами в срок, не превышающий одного рабочего дня с даты поступления таких запросов.</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55"/>
      <w:r w:rsidRPr="00E4740A">
        <w:rPr>
          <w:rFonts w:ascii="Arial" w:hAnsi="Arial" w:cs="Arial"/>
          <w:color w:val="000000"/>
          <w:sz w:val="16"/>
          <w:szCs w:val="16"/>
          <w:shd w:val="clear" w:color="auto" w:fill="F0F0F0"/>
        </w:rPr>
        <w:t>Информация об изменениях:</w:t>
      </w:r>
    </w:p>
    <w:bookmarkEnd w:id="4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5 изменена с 12 марта 2020 г. - </w:t>
      </w:r>
      <w:hyperlink r:id="rId51"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5. 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 указанных в </w:t>
      </w:r>
      <w:hyperlink w:anchor="sub_31" w:history="1">
        <w:r w:rsidRPr="00E4740A">
          <w:rPr>
            <w:rFonts w:ascii="Arial" w:hAnsi="Arial" w:cs="Arial"/>
            <w:color w:val="106BBE"/>
            <w:sz w:val="24"/>
            <w:szCs w:val="24"/>
          </w:rPr>
          <w:t>части 1</w:t>
        </w:r>
      </w:hyperlink>
      <w:r w:rsidRPr="00E4740A">
        <w:rPr>
          <w:rFonts w:ascii="Arial" w:hAnsi="Arial" w:cs="Arial"/>
          <w:sz w:val="24"/>
          <w:szCs w:val="24"/>
        </w:rPr>
        <w:t xml:space="preserve"> или </w:t>
      </w:r>
      <w:hyperlink w:anchor="sub_33" w:history="1">
        <w:r w:rsidRPr="00E4740A">
          <w:rPr>
            <w:rFonts w:ascii="Arial" w:hAnsi="Arial" w:cs="Arial"/>
            <w:color w:val="106BBE"/>
            <w:sz w:val="24"/>
            <w:szCs w:val="24"/>
          </w:rPr>
          <w:t>3 статьи 3</w:t>
        </w:r>
      </w:hyperlink>
      <w:r w:rsidRPr="00E4740A">
        <w:rPr>
          <w:rFonts w:ascii="Arial" w:hAnsi="Arial" w:cs="Arial"/>
          <w:sz w:val="24"/>
          <w:szCs w:val="24"/>
        </w:rPr>
        <w:t xml:space="preserve"> настоящего Федерального закона, об удовлетворении либо об отказе в удовлетворении их заявлений через многофункциональный центр, или с использованием единого портала государственных и муниципальных услуг, или иным способом в порядке, установленном </w:t>
      </w:r>
      <w:hyperlink r:id="rId53" w:history="1">
        <w:r w:rsidRPr="00E4740A">
          <w:rPr>
            <w:rFonts w:ascii="Arial" w:hAnsi="Arial" w:cs="Arial"/>
            <w:color w:val="106BBE"/>
            <w:sz w:val="24"/>
            <w:szCs w:val="24"/>
          </w:rPr>
          <w:t>статьей 5.2</w:t>
        </w:r>
      </w:hyperlink>
      <w:r w:rsidRPr="00E4740A">
        <w:rPr>
          <w:rFonts w:ascii="Arial" w:hAnsi="Arial" w:cs="Arial"/>
          <w:sz w:val="24"/>
          <w:szCs w:val="24"/>
        </w:rPr>
        <w:t xml:space="preserve"> </w:t>
      </w:r>
      <w:r w:rsidRPr="00E4740A">
        <w:rPr>
          <w:rFonts w:ascii="Arial" w:hAnsi="Arial" w:cs="Arial"/>
          <w:sz w:val="24"/>
          <w:szCs w:val="24"/>
        </w:rPr>
        <w:lastRenderedPageBreak/>
        <w:t>Федерального закона от 17 июля 1999 года N 178-ФЗ "О государственной социальной помощи".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47" w:name="sub_56"/>
      <w:r w:rsidRPr="00E4740A">
        <w:rPr>
          <w:rFonts w:ascii="Arial" w:hAnsi="Arial" w:cs="Arial"/>
          <w:sz w:val="24"/>
          <w:szCs w:val="24"/>
        </w:rPr>
        <w:t>6. Основаниями для отказа в удовлетворении заявления о выдаче сертификата являются: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48" w:name="sub_561"/>
      <w:bookmarkEnd w:id="47"/>
      <w:r w:rsidRPr="00E4740A">
        <w:rPr>
          <w:rFonts w:ascii="Arial" w:hAnsi="Arial" w:cs="Arial"/>
          <w:sz w:val="24"/>
          <w:szCs w:val="24"/>
        </w:rPr>
        <w:t>1) отсутствие права на дополнительные меры государственной поддержки в соответствии с настоящим Федеральным законом;</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49" w:name="sub_562"/>
      <w:bookmarkEnd w:id="48"/>
      <w:r w:rsidRPr="00E4740A">
        <w:rPr>
          <w:rFonts w:ascii="Arial" w:hAnsi="Arial" w:cs="Arial"/>
          <w:sz w:val="24"/>
          <w:szCs w:val="24"/>
        </w:rPr>
        <w:t xml:space="preserve">2) прекращение права на дополнительные меры государственной поддержки по основаниям, установленным </w:t>
      </w:r>
      <w:hyperlink w:anchor="sub_33" w:history="1">
        <w:r w:rsidRPr="00E4740A">
          <w:rPr>
            <w:rFonts w:ascii="Arial" w:hAnsi="Arial" w:cs="Arial"/>
            <w:color w:val="106BBE"/>
            <w:sz w:val="24"/>
            <w:szCs w:val="24"/>
          </w:rPr>
          <w:t>частями 3</w:t>
        </w:r>
      </w:hyperlink>
      <w:r w:rsidRPr="00E4740A">
        <w:rPr>
          <w:rFonts w:ascii="Arial" w:hAnsi="Arial" w:cs="Arial"/>
          <w:sz w:val="24"/>
          <w:szCs w:val="24"/>
        </w:rPr>
        <w:t xml:space="preserve">, </w:t>
      </w:r>
      <w:hyperlink w:anchor="sub_34" w:history="1">
        <w:r w:rsidRPr="00E4740A">
          <w:rPr>
            <w:rFonts w:ascii="Arial" w:hAnsi="Arial" w:cs="Arial"/>
            <w:color w:val="106BBE"/>
            <w:sz w:val="24"/>
            <w:szCs w:val="24"/>
          </w:rPr>
          <w:t>4</w:t>
        </w:r>
      </w:hyperlink>
      <w:r w:rsidRPr="00E4740A">
        <w:rPr>
          <w:rFonts w:ascii="Arial" w:hAnsi="Arial" w:cs="Arial"/>
          <w:sz w:val="24"/>
          <w:szCs w:val="24"/>
        </w:rPr>
        <w:t xml:space="preserve"> и </w:t>
      </w:r>
      <w:hyperlink w:anchor="sub_36" w:history="1">
        <w:r w:rsidRPr="00E4740A">
          <w:rPr>
            <w:rFonts w:ascii="Arial" w:hAnsi="Arial" w:cs="Arial"/>
            <w:color w:val="106BBE"/>
            <w:sz w:val="24"/>
            <w:szCs w:val="24"/>
          </w:rPr>
          <w:t>6 статьи 3</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0" w:name="sub_563"/>
      <w:bookmarkEnd w:id="49"/>
      <w:r w:rsidRPr="00E4740A">
        <w:rPr>
          <w:rFonts w:ascii="Arial" w:hAnsi="Arial" w:cs="Arial"/>
          <w:sz w:val="24"/>
          <w:szCs w:val="24"/>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1" w:name="sub_564"/>
      <w:bookmarkEnd w:id="50"/>
      <w:r w:rsidRPr="00E4740A">
        <w:rPr>
          <w:rFonts w:ascii="Arial" w:hAnsi="Arial" w:cs="Arial"/>
          <w:sz w:val="24"/>
          <w:szCs w:val="24"/>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2" w:name="sub_57"/>
      <w:bookmarkEnd w:id="51"/>
      <w:r w:rsidRPr="00E4740A">
        <w:rPr>
          <w:rFonts w:ascii="Arial" w:hAnsi="Arial" w:cs="Arial"/>
          <w:sz w:val="24"/>
          <w:szCs w:val="24"/>
        </w:rP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w:t>
      </w:r>
      <w:hyperlink r:id="rId54" w:history="1">
        <w:r w:rsidRPr="00E4740A">
          <w:rPr>
            <w:rFonts w:ascii="Arial" w:hAnsi="Arial" w:cs="Arial"/>
            <w:color w:val="106BBE"/>
            <w:sz w:val="24"/>
            <w:szCs w:val="24"/>
          </w:rPr>
          <w:t>порядке</w:t>
        </w:r>
      </w:hyperlink>
      <w:r w:rsidRPr="00E4740A">
        <w:rPr>
          <w:rFonts w:ascii="Arial" w:hAnsi="Arial" w:cs="Arial"/>
          <w:sz w:val="24"/>
          <w:szCs w:val="24"/>
        </w:rPr>
        <w:t xml:space="preserve"> в суд.</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3" w:name="sub_58"/>
      <w:bookmarkEnd w:id="52"/>
      <w:r w:rsidRPr="00E4740A">
        <w:rPr>
          <w:rFonts w:ascii="Arial" w:hAnsi="Arial" w:cs="Arial"/>
          <w:sz w:val="24"/>
          <w:szCs w:val="24"/>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4" w:name="sub_59"/>
      <w:bookmarkEnd w:id="53"/>
      <w:r w:rsidRPr="00E4740A">
        <w:rPr>
          <w:rFonts w:ascii="Arial" w:hAnsi="Arial" w:cs="Arial"/>
          <w:sz w:val="24"/>
          <w:szCs w:val="24"/>
        </w:rPr>
        <w:t xml:space="preserve">9. Лица, у которых возникло право на дополнительные меры государственной поддержки по основаниям, предусмотренным </w:t>
      </w:r>
      <w:hyperlink w:anchor="sub_33" w:history="1">
        <w:r w:rsidRPr="00E4740A">
          <w:rPr>
            <w:rFonts w:ascii="Arial" w:hAnsi="Arial" w:cs="Arial"/>
            <w:color w:val="106BBE"/>
            <w:sz w:val="24"/>
            <w:szCs w:val="24"/>
          </w:rPr>
          <w:t>частями 3-5 статьи 3</w:t>
        </w:r>
      </w:hyperlink>
      <w:r w:rsidRPr="00E4740A">
        <w:rPr>
          <w:rFonts w:ascii="Arial" w:hAnsi="Arial" w:cs="Arial"/>
          <w:sz w:val="24"/>
          <w:szCs w:val="24"/>
        </w:rPr>
        <w:t xml:space="preserve">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5" w:name="sub_5910"/>
      <w:bookmarkEnd w:id="54"/>
      <w:r w:rsidRPr="00E4740A">
        <w:rPr>
          <w:rFonts w:ascii="Arial" w:hAnsi="Arial" w:cs="Arial"/>
          <w:sz w:val="24"/>
          <w:szCs w:val="24"/>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bookmarkEnd w:id="55"/>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56" w:name="sub_6"/>
      <w:r w:rsidRPr="00E4740A">
        <w:rPr>
          <w:rFonts w:ascii="Arial" w:hAnsi="Arial" w:cs="Arial"/>
          <w:b/>
          <w:bCs/>
          <w:color w:val="26282F"/>
          <w:sz w:val="24"/>
          <w:szCs w:val="24"/>
        </w:rPr>
        <w:t>Статья 6.</w:t>
      </w:r>
      <w:r w:rsidRPr="00E4740A">
        <w:rPr>
          <w:rFonts w:ascii="Arial" w:hAnsi="Arial" w:cs="Arial"/>
          <w:sz w:val="24"/>
          <w:szCs w:val="24"/>
        </w:rPr>
        <w:t xml:space="preserve"> Размер материнского (семейного) капитала</w:t>
      </w:r>
    </w:p>
    <w:bookmarkEnd w:id="56"/>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6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61"/>
      <w:r w:rsidRPr="00E4740A">
        <w:rPr>
          <w:rFonts w:ascii="Arial" w:hAnsi="Arial" w:cs="Arial"/>
          <w:color w:val="000000"/>
          <w:sz w:val="16"/>
          <w:szCs w:val="16"/>
          <w:shd w:val="clear" w:color="auto" w:fill="F0F0F0"/>
        </w:rPr>
        <w:t>Информация об изменениях:</w:t>
      </w:r>
    </w:p>
    <w:bookmarkEnd w:id="5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изменена с 1 марта 2020 г. - </w:t>
      </w:r>
      <w:hyperlink r:id="rId55"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56"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1. Материнский (семейный) капитал устанавливается в следующих размерах:</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О размере материнского капитала см. </w:t>
      </w:r>
      <w:hyperlink r:id="rId58" w:history="1">
        <w:r w:rsidRPr="00E4740A">
          <w:rPr>
            <w:rFonts w:ascii="Arial" w:hAnsi="Arial" w:cs="Arial"/>
            <w:color w:val="106BBE"/>
            <w:sz w:val="24"/>
            <w:szCs w:val="24"/>
            <w:shd w:val="clear" w:color="auto" w:fill="F0F0F0"/>
          </w:rPr>
          <w:t>справку</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8" w:name="sub_611"/>
      <w:r w:rsidRPr="00E4740A">
        <w:rPr>
          <w:rFonts w:ascii="Arial" w:hAnsi="Arial" w:cs="Arial"/>
          <w:sz w:val="24"/>
          <w:szCs w:val="24"/>
        </w:rPr>
        <w:t>1) 466 617 рублей при условии, что право на дополнительные меры государственной поддержки возникло до 31 декабря 2019 года включительно;</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59" w:name="sub_612"/>
      <w:bookmarkEnd w:id="58"/>
      <w:r w:rsidRPr="00E4740A">
        <w:rPr>
          <w:rFonts w:ascii="Arial" w:hAnsi="Arial" w:cs="Arial"/>
          <w:sz w:val="24"/>
          <w:szCs w:val="24"/>
        </w:rPr>
        <w:t xml:space="preserve">2) 466 617 рублей в случае рождения (усыновления) первого ребенка начиная с 1 января 2020 года. В случае рождения (усыновления) второго ребенка начиная с 1 </w:t>
      </w:r>
      <w:r w:rsidRPr="00E4740A">
        <w:rPr>
          <w:rFonts w:ascii="Arial" w:hAnsi="Arial" w:cs="Arial"/>
          <w:sz w:val="24"/>
          <w:szCs w:val="24"/>
        </w:rPr>
        <w:lastRenderedPageBreak/>
        <w:t>января 2020 года при условии, что первый ребенок был рожден (усыновлен) также начиная с 1 января 2020 года, размер материнского (семейного) капитала увеличивается на 150 000 рублей и составляет в общей сумме 616 617 рублей;</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60" w:name="sub_613"/>
      <w:bookmarkEnd w:id="59"/>
      <w:r w:rsidRPr="00E4740A">
        <w:rPr>
          <w:rFonts w:ascii="Arial" w:hAnsi="Arial" w:cs="Arial"/>
          <w:sz w:val="24"/>
          <w:szCs w:val="24"/>
        </w:rPr>
        <w:t>3) 616 617 рублей в случае рождения (усыновления) второго ребенка начиная с 1 января 2020 года при условии, что первый ребенок был рожден (усыновлен) до 1 января 2020 года;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61" w:name="sub_614"/>
      <w:bookmarkEnd w:id="60"/>
      <w:r w:rsidRPr="00E4740A">
        <w:rPr>
          <w:rFonts w:ascii="Arial" w:hAnsi="Arial" w:cs="Arial"/>
          <w:sz w:val="24"/>
          <w:szCs w:val="24"/>
        </w:rPr>
        <w:t>4) 616 617 рублей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62"/>
      <w:bookmarkEnd w:id="61"/>
      <w:r w:rsidRPr="00E4740A">
        <w:rPr>
          <w:rFonts w:ascii="Arial" w:hAnsi="Arial" w:cs="Arial"/>
          <w:color w:val="000000"/>
          <w:sz w:val="16"/>
          <w:szCs w:val="16"/>
          <w:shd w:val="clear" w:color="auto" w:fill="F0F0F0"/>
        </w:rPr>
        <w:t>ГАРАНТ:</w:t>
      </w:r>
    </w:p>
    <w:bookmarkEnd w:id="62"/>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Действие части 2 статьи 6 настоящего Федерального закона было приостановлено в части ежегодного пересмотра с учетом темпов роста инфляции размера материнского (семейного) капитала: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 до 1 января 2020 г. - </w:t>
      </w:r>
      <w:hyperlink r:id="rId59" w:history="1">
        <w:r w:rsidRPr="00E4740A">
          <w:rPr>
            <w:rFonts w:ascii="Arial" w:hAnsi="Arial" w:cs="Arial"/>
            <w:color w:val="106BBE"/>
            <w:sz w:val="24"/>
            <w:szCs w:val="24"/>
            <w:shd w:val="clear" w:color="auto" w:fill="F0F0F0"/>
          </w:rPr>
          <w:t>Федеральным законом</w:t>
        </w:r>
      </w:hyperlink>
      <w:r w:rsidRPr="00E4740A">
        <w:rPr>
          <w:rFonts w:ascii="Arial" w:hAnsi="Arial" w:cs="Arial"/>
          <w:color w:val="353842"/>
          <w:sz w:val="24"/>
          <w:szCs w:val="24"/>
          <w:shd w:val="clear" w:color="auto" w:fill="F0F0F0"/>
        </w:rPr>
        <w:t xml:space="preserve"> от 19 декабря 2016 г. N 444-ФЗ;</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 до 1 января 2018 г. - </w:t>
      </w:r>
      <w:hyperlink r:id="rId60" w:history="1">
        <w:r w:rsidRPr="00E4740A">
          <w:rPr>
            <w:rFonts w:ascii="Arial" w:hAnsi="Arial" w:cs="Arial"/>
            <w:color w:val="106BBE"/>
            <w:sz w:val="24"/>
            <w:szCs w:val="24"/>
            <w:shd w:val="clear" w:color="auto" w:fill="F0F0F0"/>
          </w:rPr>
          <w:t>Федеральным законом</w:t>
        </w:r>
      </w:hyperlink>
      <w:r w:rsidRPr="00E4740A">
        <w:rPr>
          <w:rFonts w:ascii="Arial" w:hAnsi="Arial" w:cs="Arial"/>
          <w:color w:val="353842"/>
          <w:sz w:val="24"/>
          <w:szCs w:val="24"/>
          <w:shd w:val="clear" w:color="auto" w:fill="F0F0F0"/>
        </w:rPr>
        <w:t xml:space="preserve"> от 6 апреля 2015 г. N 68-ФЗ (в редакции </w:t>
      </w:r>
      <w:hyperlink r:id="rId61" w:history="1">
        <w:r w:rsidRPr="00E4740A">
          <w:rPr>
            <w:rFonts w:ascii="Arial" w:hAnsi="Arial" w:cs="Arial"/>
            <w:color w:val="106BBE"/>
            <w:sz w:val="24"/>
            <w:szCs w:val="24"/>
            <w:shd w:val="clear" w:color="auto" w:fill="F0F0F0"/>
          </w:rPr>
          <w:t>Федерального закона</w:t>
        </w:r>
      </w:hyperlink>
      <w:r w:rsidRPr="00E4740A">
        <w:rPr>
          <w:rFonts w:ascii="Arial" w:hAnsi="Arial" w:cs="Arial"/>
          <w:color w:val="353842"/>
          <w:sz w:val="24"/>
          <w:szCs w:val="24"/>
          <w:shd w:val="clear" w:color="auto" w:fill="F0F0F0"/>
        </w:rPr>
        <w:t xml:space="preserve"> от 19 декабря 2016 г. N 455-ФЗ). В 2017 г. размер материнского капитала </w:t>
      </w:r>
      <w:hyperlink r:id="rId62" w:history="1">
        <w:r w:rsidRPr="00E4740A">
          <w:rPr>
            <w:rFonts w:ascii="Arial" w:hAnsi="Arial" w:cs="Arial"/>
            <w:color w:val="106BBE"/>
            <w:sz w:val="24"/>
            <w:szCs w:val="24"/>
            <w:shd w:val="clear" w:color="auto" w:fill="F0F0F0"/>
          </w:rPr>
          <w:t xml:space="preserve">не увеличивался </w:t>
        </w:r>
      </w:hyperlink>
      <w:r w:rsidRPr="00E4740A">
        <w:rPr>
          <w:rFonts w:ascii="Arial" w:hAnsi="Arial" w:cs="Arial"/>
          <w:color w:val="353842"/>
          <w:sz w:val="24"/>
          <w:szCs w:val="24"/>
          <w:shd w:val="clear" w:color="auto" w:fill="F0F0F0"/>
        </w:rPr>
        <w:t>(не индексировался);</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 до 1 января 2017 г. - </w:t>
      </w:r>
      <w:hyperlink r:id="rId63" w:history="1">
        <w:r w:rsidRPr="00E4740A">
          <w:rPr>
            <w:rFonts w:ascii="Arial" w:hAnsi="Arial" w:cs="Arial"/>
            <w:color w:val="106BBE"/>
            <w:sz w:val="24"/>
            <w:szCs w:val="24"/>
            <w:shd w:val="clear" w:color="auto" w:fill="F0F0F0"/>
          </w:rPr>
          <w:t>Федеральным законом</w:t>
        </w:r>
      </w:hyperlink>
      <w:r w:rsidRPr="00E4740A">
        <w:rPr>
          <w:rFonts w:ascii="Arial" w:hAnsi="Arial" w:cs="Arial"/>
          <w:color w:val="353842"/>
          <w:sz w:val="24"/>
          <w:szCs w:val="24"/>
          <w:shd w:val="clear" w:color="auto" w:fill="F0F0F0"/>
        </w:rPr>
        <w:t xml:space="preserve"> от 6 апреля 2015 г. N 68-ФЗ (в редакции </w:t>
      </w:r>
      <w:hyperlink r:id="rId64" w:history="1">
        <w:r w:rsidRPr="00E4740A">
          <w:rPr>
            <w:rFonts w:ascii="Arial" w:hAnsi="Arial" w:cs="Arial"/>
            <w:color w:val="106BBE"/>
            <w:sz w:val="24"/>
            <w:szCs w:val="24"/>
            <w:shd w:val="clear" w:color="auto" w:fill="F0F0F0"/>
          </w:rPr>
          <w:t>Федерального закона</w:t>
        </w:r>
      </w:hyperlink>
      <w:r w:rsidRPr="00E4740A">
        <w:rPr>
          <w:rFonts w:ascii="Arial" w:hAnsi="Arial" w:cs="Arial"/>
          <w:color w:val="353842"/>
          <w:sz w:val="24"/>
          <w:szCs w:val="24"/>
          <w:shd w:val="clear" w:color="auto" w:fill="F0F0F0"/>
        </w:rPr>
        <w:t xml:space="preserve"> от 14 декабря 2015 г. N 371-ФЗ). В 2016 г. размер материнского капитала </w:t>
      </w:r>
      <w:hyperlink r:id="rId65" w:history="1">
        <w:r w:rsidRPr="00E4740A">
          <w:rPr>
            <w:rFonts w:ascii="Arial" w:hAnsi="Arial" w:cs="Arial"/>
            <w:color w:val="106BBE"/>
            <w:sz w:val="24"/>
            <w:szCs w:val="24"/>
            <w:shd w:val="clear" w:color="auto" w:fill="F0F0F0"/>
          </w:rPr>
          <w:t xml:space="preserve">не увеличивался </w:t>
        </w:r>
      </w:hyperlink>
      <w:r w:rsidRPr="00E4740A">
        <w:rPr>
          <w:rFonts w:ascii="Arial" w:hAnsi="Arial" w:cs="Arial"/>
          <w:color w:val="353842"/>
          <w:sz w:val="24"/>
          <w:szCs w:val="24"/>
          <w:shd w:val="clear" w:color="auto" w:fill="F0F0F0"/>
        </w:rPr>
        <w:t>(не индексировался);</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 до 1 января 2016 г. - </w:t>
      </w:r>
      <w:hyperlink r:id="rId66" w:history="1">
        <w:r w:rsidRPr="00E4740A">
          <w:rPr>
            <w:rFonts w:ascii="Arial" w:hAnsi="Arial" w:cs="Arial"/>
            <w:color w:val="106BBE"/>
            <w:sz w:val="24"/>
            <w:szCs w:val="24"/>
            <w:shd w:val="clear" w:color="auto" w:fill="F0F0F0"/>
          </w:rPr>
          <w:t>Федеральным законом</w:t>
        </w:r>
      </w:hyperlink>
      <w:r w:rsidRPr="00E4740A">
        <w:rPr>
          <w:rFonts w:ascii="Arial" w:hAnsi="Arial" w:cs="Arial"/>
          <w:color w:val="353842"/>
          <w:sz w:val="24"/>
          <w:szCs w:val="24"/>
          <w:shd w:val="clear" w:color="auto" w:fill="F0F0F0"/>
        </w:rPr>
        <w:t xml:space="preserve"> от 6 апреля 2015 г. N 68-ФЗ. В 2015 г. индексация </w:t>
      </w:r>
      <w:hyperlink r:id="rId67" w:history="1">
        <w:r w:rsidRPr="00E4740A">
          <w:rPr>
            <w:rFonts w:ascii="Arial" w:hAnsi="Arial" w:cs="Arial"/>
            <w:color w:val="106BBE"/>
            <w:sz w:val="24"/>
            <w:szCs w:val="24"/>
            <w:shd w:val="clear" w:color="auto" w:fill="F0F0F0"/>
          </w:rPr>
          <w:t>осуществлялась</w:t>
        </w:r>
      </w:hyperlink>
      <w:r w:rsidRPr="00E4740A">
        <w:rPr>
          <w:rFonts w:ascii="Arial" w:hAnsi="Arial" w:cs="Arial"/>
          <w:color w:val="353842"/>
          <w:sz w:val="24"/>
          <w:szCs w:val="24"/>
          <w:shd w:val="clear" w:color="auto" w:fill="F0F0F0"/>
        </w:rPr>
        <w:t xml:space="preserve"> в соответствии с </w:t>
      </w:r>
      <w:hyperlink r:id="rId68" w:history="1">
        <w:r w:rsidRPr="00E4740A">
          <w:rPr>
            <w:rFonts w:ascii="Arial" w:hAnsi="Arial" w:cs="Arial"/>
            <w:color w:val="106BBE"/>
            <w:sz w:val="24"/>
            <w:szCs w:val="24"/>
            <w:shd w:val="clear" w:color="auto" w:fill="F0F0F0"/>
          </w:rPr>
          <w:t>Федеральным законом</w:t>
        </w:r>
      </w:hyperlink>
      <w:r w:rsidRPr="00E4740A">
        <w:rPr>
          <w:rFonts w:ascii="Arial" w:hAnsi="Arial" w:cs="Arial"/>
          <w:color w:val="353842"/>
          <w:sz w:val="24"/>
          <w:szCs w:val="24"/>
          <w:shd w:val="clear" w:color="auto" w:fill="F0F0F0"/>
        </w:rPr>
        <w:t xml:space="preserve"> от 1 декабря 2014 г. N 384-ФЗ</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Информация об изменениях:</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E4740A">
          <w:rPr>
            <w:rFonts w:ascii="Arial" w:hAnsi="Arial" w:cs="Arial"/>
            <w:i/>
            <w:iCs/>
            <w:color w:val="106BBE"/>
            <w:sz w:val="24"/>
            <w:szCs w:val="24"/>
            <w:shd w:val="clear" w:color="auto" w:fill="F0F0F0"/>
          </w:rPr>
          <w:t>Федеральным законом</w:t>
        </w:r>
      </w:hyperlink>
      <w:r w:rsidRPr="00E4740A">
        <w:rPr>
          <w:rFonts w:ascii="Arial" w:hAnsi="Arial" w:cs="Arial"/>
          <w:i/>
          <w:iCs/>
          <w:color w:val="353842"/>
          <w:sz w:val="24"/>
          <w:szCs w:val="24"/>
          <w:shd w:val="clear" w:color="auto" w:fill="F0F0F0"/>
        </w:rPr>
        <w:t xml:space="preserve"> от 28 июля 2010 г. N 241-ФЗ часть 2 статьи 6 настоящего Федерального закона изложена в новой редакции</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2. Размер материнского (семейного) капитала ежегодно пересматривается с учетом темпов роста инфляции и устанавливается </w:t>
      </w:r>
      <w:hyperlink r:id="rId71"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63" w:name="sub_63"/>
      <w:r w:rsidRPr="00E4740A">
        <w:rPr>
          <w:rFonts w:ascii="Arial" w:hAnsi="Arial" w:cs="Arial"/>
          <w:sz w:val="24"/>
          <w:szCs w:val="24"/>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64"/>
      <w:bookmarkEnd w:id="63"/>
      <w:r w:rsidRPr="00E4740A">
        <w:rPr>
          <w:rFonts w:ascii="Arial" w:hAnsi="Arial" w:cs="Arial"/>
          <w:color w:val="000000"/>
          <w:sz w:val="16"/>
          <w:szCs w:val="16"/>
          <w:shd w:val="clear" w:color="auto" w:fill="F0F0F0"/>
        </w:rPr>
        <w:t>Информация об изменениях:</w:t>
      </w:r>
    </w:p>
    <w:bookmarkEnd w:id="6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4 изменена с 31 декабря 2017 г. - </w:t>
      </w:r>
      <w:hyperlink r:id="rId7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20 декабря 2017 г. N 411-ФЗ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4. 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w:t>
      </w:r>
      <w:hyperlink r:id="rId74" w:history="1">
        <w:r w:rsidRPr="00E4740A">
          <w:rPr>
            <w:rFonts w:ascii="Arial" w:hAnsi="Arial" w:cs="Arial"/>
            <w:color w:val="106BBE"/>
            <w:sz w:val="24"/>
            <w:szCs w:val="24"/>
          </w:rPr>
          <w:t>статьей 10</w:t>
        </w:r>
      </w:hyperlink>
      <w:r w:rsidRPr="00E4740A">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w:t>
      </w:r>
      <w:hyperlink r:id="rId75" w:history="1">
        <w:r w:rsidRPr="00E4740A">
          <w:rPr>
            <w:rFonts w:ascii="Arial" w:hAnsi="Arial" w:cs="Arial"/>
            <w:color w:val="106BBE"/>
            <w:sz w:val="24"/>
            <w:szCs w:val="24"/>
          </w:rPr>
          <w:t>Порядок</w:t>
        </w:r>
      </w:hyperlink>
      <w:r w:rsidRPr="00E4740A">
        <w:rPr>
          <w:rFonts w:ascii="Arial" w:hAnsi="Arial" w:cs="Arial"/>
          <w:sz w:val="24"/>
          <w:szCs w:val="24"/>
        </w:rPr>
        <w:t xml:space="preserve">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w:t>
      </w:r>
      <w:r w:rsidRPr="00E4740A">
        <w:rPr>
          <w:rFonts w:ascii="Arial" w:hAnsi="Arial" w:cs="Arial"/>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См. </w:t>
      </w:r>
      <w:hyperlink r:id="rId76" w:history="1">
        <w:r w:rsidRPr="00E4740A">
          <w:rPr>
            <w:rFonts w:ascii="Arial" w:hAnsi="Arial" w:cs="Arial"/>
            <w:color w:val="106BBE"/>
            <w:sz w:val="24"/>
            <w:szCs w:val="24"/>
            <w:shd w:val="clear" w:color="auto" w:fill="F0F0F0"/>
          </w:rPr>
          <w:t>Административный регламент</w:t>
        </w:r>
      </w:hyperlink>
      <w:r w:rsidRPr="00E4740A">
        <w:rPr>
          <w:rFonts w:ascii="Arial" w:hAnsi="Arial" w:cs="Arial"/>
          <w:color w:val="353842"/>
          <w:sz w:val="24"/>
          <w:szCs w:val="24"/>
          <w:shd w:val="clear" w:color="auto" w:fill="F0F0F0"/>
        </w:rPr>
        <w:t xml:space="preserve"> предоставления ПФР и его территориальными органами государственной услуги по информированию граждан о размере материнского (семейного) капитала (его оставшейся части), утвержденный </w:t>
      </w:r>
      <w:hyperlink r:id="rId77" w:history="1">
        <w:r w:rsidRPr="00E4740A">
          <w:rPr>
            <w:rFonts w:ascii="Arial" w:hAnsi="Arial" w:cs="Arial"/>
            <w:color w:val="106BBE"/>
            <w:sz w:val="24"/>
            <w:szCs w:val="24"/>
            <w:shd w:val="clear" w:color="auto" w:fill="F0F0F0"/>
          </w:rPr>
          <w:t>постановлением</w:t>
        </w:r>
      </w:hyperlink>
      <w:r w:rsidRPr="00E4740A">
        <w:rPr>
          <w:rFonts w:ascii="Arial" w:hAnsi="Arial" w:cs="Arial"/>
          <w:color w:val="353842"/>
          <w:sz w:val="24"/>
          <w:szCs w:val="24"/>
          <w:shd w:val="clear" w:color="auto" w:fill="F0F0F0"/>
        </w:rPr>
        <w:t xml:space="preserve"> Правления Пенсионного фонда России от 16 мая 2019 г. N 276п</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65" w:name="sub_7"/>
      <w:r w:rsidRPr="00E4740A">
        <w:rPr>
          <w:rFonts w:ascii="Arial" w:hAnsi="Arial" w:cs="Arial"/>
          <w:b/>
          <w:bCs/>
          <w:color w:val="26282F"/>
          <w:sz w:val="24"/>
          <w:szCs w:val="24"/>
        </w:rPr>
        <w:t xml:space="preserve">Статья 7. </w:t>
      </w:r>
      <w:r w:rsidRPr="00E4740A">
        <w:rPr>
          <w:rFonts w:ascii="Arial" w:hAnsi="Arial" w:cs="Arial"/>
          <w:sz w:val="24"/>
          <w:szCs w:val="24"/>
        </w:rPr>
        <w:t>Распоряжение средствами материнского (семейного) капитала</w:t>
      </w:r>
    </w:p>
    <w:bookmarkEnd w:id="65"/>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7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71"/>
      <w:r w:rsidRPr="00E4740A">
        <w:rPr>
          <w:rFonts w:ascii="Arial" w:hAnsi="Arial" w:cs="Arial"/>
          <w:color w:val="000000"/>
          <w:sz w:val="16"/>
          <w:szCs w:val="16"/>
          <w:shd w:val="clear" w:color="auto" w:fill="F0F0F0"/>
        </w:rPr>
        <w:t>Информация об изменениях:</w:t>
      </w:r>
    </w:p>
    <w:bookmarkEnd w:id="6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"garantF1://70107730.292"</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июля 2012 г. N 133-ФЗ в часть 1 статьи 7 настоящего Федерального закона внесены изменения, </w:t>
      </w:r>
      <w:hyperlink r:id="rId78"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2013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 Распоряжение средствами (частью средств) материнского (семейного) капитала осуществляется лицами, указанными в </w:t>
      </w:r>
      <w:hyperlink w:anchor="sub_31" w:history="1">
        <w:r w:rsidRPr="00E4740A">
          <w:rPr>
            <w:rFonts w:ascii="Arial" w:hAnsi="Arial" w:cs="Arial"/>
            <w:color w:val="106BBE"/>
            <w:sz w:val="24"/>
            <w:szCs w:val="24"/>
          </w:rPr>
          <w:t>частях 1</w:t>
        </w:r>
      </w:hyperlink>
      <w:r w:rsidRPr="00E4740A">
        <w:rPr>
          <w:rFonts w:ascii="Arial" w:hAnsi="Arial" w:cs="Arial"/>
          <w:sz w:val="24"/>
          <w:szCs w:val="24"/>
        </w:rPr>
        <w:t xml:space="preserve"> и </w:t>
      </w:r>
      <w:hyperlink w:anchor="sub_33" w:history="1">
        <w:r w:rsidRPr="00E4740A">
          <w:rPr>
            <w:rFonts w:ascii="Arial" w:hAnsi="Arial" w:cs="Arial"/>
            <w:color w:val="106BBE"/>
            <w:sz w:val="24"/>
            <w:szCs w:val="24"/>
          </w:rPr>
          <w:t>3 статьи 3</w:t>
        </w:r>
      </w:hyperlink>
      <w:r w:rsidRPr="00E4740A">
        <w:rPr>
          <w:rFonts w:ascii="Arial" w:hAnsi="Arial" w:cs="Arial"/>
          <w:sz w:val="24"/>
          <w:szCs w:val="24"/>
        </w:rPr>
        <w:t xml:space="preserve">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80" w:history="1">
        <w:r w:rsidRPr="00E4740A">
          <w:rPr>
            <w:rFonts w:ascii="Arial" w:hAnsi="Arial" w:cs="Arial"/>
            <w:color w:val="106BBE"/>
            <w:sz w:val="24"/>
            <w:szCs w:val="24"/>
          </w:rPr>
          <w:t>заявления</w:t>
        </w:r>
      </w:hyperlink>
      <w:r w:rsidRPr="00E4740A">
        <w:rPr>
          <w:rFonts w:ascii="Arial" w:hAnsi="Arial" w:cs="Arial"/>
          <w:sz w:val="24"/>
          <w:szCs w:val="24"/>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72"/>
      <w:r w:rsidRPr="00E4740A">
        <w:rPr>
          <w:rFonts w:ascii="Arial" w:hAnsi="Arial" w:cs="Arial"/>
          <w:color w:val="000000"/>
          <w:sz w:val="16"/>
          <w:szCs w:val="16"/>
          <w:shd w:val="clear" w:color="auto" w:fill="F0F0F0"/>
        </w:rPr>
        <w:t>Информация об изменениях:</w:t>
      </w:r>
    </w:p>
    <w:bookmarkEnd w:id="6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"garantF1://71335096.31"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3 июля 2016 г. N 302-ФЗ в часть 2 статьи 7 настоящего Федерального закона внесены изменения</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sub_34" w:history="1">
        <w:r w:rsidRPr="00E4740A">
          <w:rPr>
            <w:rFonts w:ascii="Arial" w:hAnsi="Arial" w:cs="Arial"/>
            <w:color w:val="106BBE"/>
            <w:sz w:val="24"/>
            <w:szCs w:val="24"/>
          </w:rPr>
          <w:t>частями 4</w:t>
        </w:r>
      </w:hyperlink>
      <w:r w:rsidRPr="00E4740A">
        <w:rPr>
          <w:rFonts w:ascii="Arial" w:hAnsi="Arial" w:cs="Arial"/>
          <w:sz w:val="24"/>
          <w:szCs w:val="24"/>
        </w:rPr>
        <w:t xml:space="preserve"> и </w:t>
      </w:r>
      <w:hyperlink w:anchor="sub_35" w:history="1">
        <w:r w:rsidRPr="00E4740A">
          <w:rPr>
            <w:rFonts w:ascii="Arial" w:hAnsi="Arial" w:cs="Arial"/>
            <w:color w:val="106BBE"/>
            <w:sz w:val="24"/>
            <w:szCs w:val="24"/>
          </w:rPr>
          <w:t>5 статьи 3</w:t>
        </w:r>
      </w:hyperlink>
      <w:r w:rsidRPr="00E4740A">
        <w:rPr>
          <w:rFonts w:ascii="Arial" w:hAnsi="Arial" w:cs="Arial"/>
          <w:sz w:val="24"/>
          <w:szCs w:val="24"/>
        </w:rPr>
        <w:t xml:space="preserve">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w:t>
      </w:r>
      <w:hyperlink r:id="rId82" w:history="1">
        <w:r w:rsidRPr="00E4740A">
          <w:rPr>
            <w:rFonts w:ascii="Arial" w:hAnsi="Arial" w:cs="Arial"/>
            <w:color w:val="106BBE"/>
            <w:sz w:val="24"/>
            <w:szCs w:val="24"/>
          </w:rPr>
          <w:t>Заявление</w:t>
        </w:r>
      </w:hyperlink>
      <w:r w:rsidRPr="00E4740A">
        <w:rPr>
          <w:rFonts w:ascii="Arial" w:hAnsi="Arial" w:cs="Arial"/>
          <w:sz w:val="24"/>
          <w:szCs w:val="24"/>
        </w:rPr>
        <w:t xml:space="preserve">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sub_761" w:history="1">
        <w:r w:rsidRPr="00E4740A">
          <w:rPr>
            <w:rFonts w:ascii="Arial" w:hAnsi="Arial" w:cs="Arial"/>
            <w:color w:val="106BBE"/>
            <w:sz w:val="24"/>
            <w:szCs w:val="24"/>
          </w:rPr>
          <w:t>частью 6.1</w:t>
        </w:r>
      </w:hyperlink>
      <w:r w:rsidRPr="00E4740A">
        <w:rPr>
          <w:rFonts w:ascii="Arial" w:hAnsi="Arial" w:cs="Arial"/>
          <w:sz w:val="24"/>
          <w:szCs w:val="24"/>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68" w:name="sub_73"/>
      <w:r w:rsidRPr="00E4740A">
        <w:rPr>
          <w:rFonts w:ascii="Arial" w:hAnsi="Arial" w:cs="Arial"/>
          <w:sz w:val="24"/>
          <w:szCs w:val="24"/>
        </w:rPr>
        <w:lastRenderedPageBreak/>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69" w:name="sub_731"/>
      <w:bookmarkEnd w:id="68"/>
      <w:r w:rsidRPr="00E4740A">
        <w:rPr>
          <w:rFonts w:ascii="Arial" w:hAnsi="Arial" w:cs="Arial"/>
          <w:sz w:val="24"/>
          <w:szCs w:val="24"/>
        </w:rPr>
        <w:t xml:space="preserve">1) </w:t>
      </w:r>
      <w:hyperlink w:anchor="sub_10" w:history="1">
        <w:r w:rsidRPr="00E4740A">
          <w:rPr>
            <w:rFonts w:ascii="Arial" w:hAnsi="Arial" w:cs="Arial"/>
            <w:color w:val="106BBE"/>
            <w:sz w:val="24"/>
            <w:szCs w:val="24"/>
          </w:rPr>
          <w:t>улучшение жилищных условий</w:t>
        </w:r>
      </w:hyperlink>
      <w:r w:rsidRPr="00E4740A">
        <w:rPr>
          <w:rFonts w:ascii="Arial" w:hAnsi="Arial" w:cs="Arial"/>
          <w:sz w:val="24"/>
          <w:szCs w:val="24"/>
        </w:rPr>
        <w:t>;</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70" w:name="sub_732"/>
      <w:bookmarkEnd w:id="69"/>
      <w:r w:rsidRPr="00E4740A">
        <w:rPr>
          <w:rFonts w:ascii="Arial" w:hAnsi="Arial" w:cs="Arial"/>
          <w:sz w:val="24"/>
          <w:szCs w:val="24"/>
        </w:rPr>
        <w:t xml:space="preserve">2) </w:t>
      </w:r>
      <w:hyperlink w:anchor="sub_11" w:history="1">
        <w:r w:rsidRPr="00E4740A">
          <w:rPr>
            <w:rFonts w:ascii="Arial" w:hAnsi="Arial" w:cs="Arial"/>
            <w:color w:val="106BBE"/>
            <w:sz w:val="24"/>
            <w:szCs w:val="24"/>
          </w:rPr>
          <w:t>получение образования ребенком (детьми)</w:t>
        </w:r>
      </w:hyperlink>
      <w:r w:rsidRPr="00E4740A">
        <w:rPr>
          <w:rFonts w:ascii="Arial" w:hAnsi="Arial" w:cs="Arial"/>
          <w:sz w:val="24"/>
          <w:szCs w:val="24"/>
        </w:rPr>
        <w:t>;</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733"/>
      <w:bookmarkEnd w:id="70"/>
      <w:r w:rsidRPr="00E4740A">
        <w:rPr>
          <w:rFonts w:ascii="Arial" w:hAnsi="Arial" w:cs="Arial"/>
          <w:color w:val="000000"/>
          <w:sz w:val="16"/>
          <w:szCs w:val="16"/>
          <w:shd w:val="clear" w:color="auto" w:fill="F0F0F0"/>
        </w:rPr>
        <w:t>Информация об изменениях:</w:t>
      </w:r>
    </w:p>
    <w:bookmarkEnd w:id="7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Пункт 3 изменен с 1 марта 2020 г. - </w:t>
      </w:r>
      <w:hyperlink r:id="rId83"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84"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3) </w:t>
      </w:r>
      <w:hyperlink w:anchor="sub_12" w:history="1">
        <w:r w:rsidRPr="00E4740A">
          <w:rPr>
            <w:rFonts w:ascii="Arial" w:hAnsi="Arial" w:cs="Arial"/>
            <w:color w:val="106BBE"/>
            <w:sz w:val="24"/>
            <w:szCs w:val="24"/>
          </w:rPr>
          <w:t>формирование накопительной пенсии</w:t>
        </w:r>
      </w:hyperlink>
      <w:r w:rsidRPr="00E4740A">
        <w:rPr>
          <w:rFonts w:ascii="Arial" w:hAnsi="Arial" w:cs="Arial"/>
          <w:sz w:val="24"/>
          <w:szCs w:val="24"/>
        </w:rPr>
        <w:t xml:space="preserve"> для женщин, перечисленных в </w:t>
      </w:r>
      <w:hyperlink w:anchor="sub_311" w:history="1">
        <w:r w:rsidRPr="00E4740A">
          <w:rPr>
            <w:rFonts w:ascii="Arial" w:hAnsi="Arial" w:cs="Arial"/>
            <w:color w:val="106BBE"/>
            <w:sz w:val="24"/>
            <w:szCs w:val="24"/>
          </w:rPr>
          <w:t>пунктах 1</w:t>
        </w:r>
      </w:hyperlink>
      <w:r w:rsidRPr="00E4740A">
        <w:rPr>
          <w:rFonts w:ascii="Arial" w:hAnsi="Arial" w:cs="Arial"/>
          <w:sz w:val="24"/>
          <w:szCs w:val="24"/>
        </w:rPr>
        <w:t xml:space="preserve">, </w:t>
      </w:r>
      <w:hyperlink w:anchor="sub_312" w:history="1">
        <w:r w:rsidRPr="00E4740A">
          <w:rPr>
            <w:rFonts w:ascii="Arial" w:hAnsi="Arial" w:cs="Arial"/>
            <w:color w:val="106BBE"/>
            <w:sz w:val="24"/>
            <w:szCs w:val="24"/>
          </w:rPr>
          <w:t>2</w:t>
        </w:r>
      </w:hyperlink>
      <w:r w:rsidRPr="00E4740A">
        <w:rPr>
          <w:rFonts w:ascii="Arial" w:hAnsi="Arial" w:cs="Arial"/>
          <w:sz w:val="24"/>
          <w:szCs w:val="24"/>
        </w:rPr>
        <w:t xml:space="preserve"> и </w:t>
      </w:r>
      <w:hyperlink w:anchor="sub_314" w:history="1">
        <w:r w:rsidRPr="00E4740A">
          <w:rPr>
            <w:rFonts w:ascii="Arial" w:hAnsi="Arial" w:cs="Arial"/>
            <w:color w:val="106BBE"/>
            <w:sz w:val="24"/>
            <w:szCs w:val="24"/>
          </w:rPr>
          <w:t>4 части 1 статьи 3</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734"/>
      <w:r w:rsidRPr="00E4740A">
        <w:rPr>
          <w:rFonts w:ascii="Arial" w:hAnsi="Arial" w:cs="Arial"/>
          <w:color w:val="000000"/>
          <w:sz w:val="16"/>
          <w:szCs w:val="16"/>
          <w:shd w:val="clear" w:color="auto" w:fill="F0F0F0"/>
        </w:rPr>
        <w:t>Информация об изменениях:</w:t>
      </w:r>
    </w:p>
    <w:bookmarkEnd w:id="72"/>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"garantF1://71160682.121"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ноября 2015 г. N 348-ФЗ часть 3 статьи 7 настоящего Федерального закона дополнена пунктом 4, </w:t>
      </w:r>
      <w:hyperlink r:id="rId86" w:history="1">
        <w:r w:rsidRPr="00E4740A">
          <w:rPr>
            <w:rFonts w:ascii="Arial" w:hAnsi="Arial" w:cs="Arial"/>
            <w:i/>
            <w:iCs/>
            <w:color w:val="106BBE"/>
            <w:sz w:val="24"/>
            <w:szCs w:val="24"/>
            <w:shd w:val="clear" w:color="auto" w:fill="F0F0F0"/>
          </w:rPr>
          <w:t>вступающим в силу</w:t>
        </w:r>
      </w:hyperlink>
      <w:r w:rsidRPr="00E4740A">
        <w:rPr>
          <w:rFonts w:ascii="Arial" w:hAnsi="Arial" w:cs="Arial"/>
          <w:i/>
          <w:iCs/>
          <w:color w:val="353842"/>
          <w:sz w:val="24"/>
          <w:szCs w:val="24"/>
          <w:shd w:val="clear" w:color="auto" w:fill="F0F0F0"/>
        </w:rPr>
        <w:t xml:space="preserve"> с 1 января 2016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4) </w:t>
      </w:r>
      <w:hyperlink w:anchor="sub_1101" w:history="1">
        <w:r w:rsidRPr="00E4740A">
          <w:rPr>
            <w:rFonts w:ascii="Arial" w:hAnsi="Arial" w:cs="Arial"/>
            <w:color w:val="106BBE"/>
            <w:sz w:val="24"/>
            <w:szCs w:val="24"/>
          </w:rPr>
          <w:t>приобретение</w:t>
        </w:r>
      </w:hyperlink>
      <w:r w:rsidRPr="00E4740A">
        <w:rPr>
          <w:rFonts w:ascii="Arial" w:hAnsi="Arial" w:cs="Arial"/>
          <w:sz w:val="24"/>
          <w:szCs w:val="24"/>
        </w:rPr>
        <w:t xml:space="preserve"> товаров и услуг, предназначенных для социальной адаптации и интеграции в общество детей-инвалидов;</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735"/>
      <w:r w:rsidRPr="00E4740A">
        <w:rPr>
          <w:rFonts w:ascii="Arial" w:hAnsi="Arial" w:cs="Arial"/>
          <w:color w:val="000000"/>
          <w:sz w:val="16"/>
          <w:szCs w:val="16"/>
          <w:shd w:val="clear" w:color="auto" w:fill="F0F0F0"/>
        </w:rPr>
        <w:t>Информация об изменениях:</w:t>
      </w:r>
    </w:p>
    <w:bookmarkEnd w:id="7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Пункт 5 изменен с 1 марта 2020 г. - </w:t>
      </w:r>
      <w:hyperlink r:id="rId87"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88"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5) получение ежемесячной выплаты в соответствии с </w:t>
      </w:r>
      <w:hyperlink r:id="rId90"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28 декабря 2017 года N 418-ФЗ "О ежемесячных выплатах семьям, имеющим детей".</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74" w:name="sub_74"/>
      <w:r w:rsidRPr="00E4740A">
        <w:rPr>
          <w:rFonts w:ascii="Arial" w:hAnsi="Arial" w:cs="Arial"/>
          <w:sz w:val="24"/>
          <w:szCs w:val="24"/>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75"/>
      <w:bookmarkEnd w:id="74"/>
      <w:r w:rsidRPr="00E4740A">
        <w:rPr>
          <w:rFonts w:ascii="Arial" w:hAnsi="Arial" w:cs="Arial"/>
          <w:color w:val="000000"/>
          <w:sz w:val="16"/>
          <w:szCs w:val="16"/>
          <w:shd w:val="clear" w:color="auto" w:fill="F0F0F0"/>
        </w:rPr>
        <w:t>Информация об изменениях:</w:t>
      </w:r>
    </w:p>
    <w:bookmarkEnd w:id="75"/>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"garantF1://12061591.12002"</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23 июля 2008 г. N 160-ФЗ в часть 5 статьи 7 настоящего Федерального закона внесены изменения, </w:t>
      </w:r>
      <w:hyperlink r:id="rId91"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2009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5. </w:t>
      </w:r>
      <w:hyperlink r:id="rId93" w:history="1">
        <w:r w:rsidRPr="00E4740A">
          <w:rPr>
            <w:rFonts w:ascii="Arial" w:hAnsi="Arial" w:cs="Arial"/>
            <w:color w:val="106BBE"/>
            <w:sz w:val="24"/>
            <w:szCs w:val="24"/>
          </w:rPr>
          <w:t>Правила</w:t>
        </w:r>
      </w:hyperlink>
      <w:r w:rsidRPr="00E4740A">
        <w:rPr>
          <w:rFonts w:ascii="Arial" w:hAnsi="Arial" w:cs="Arial"/>
          <w:sz w:val="24"/>
          <w:szCs w:val="24"/>
        </w:rPr>
        <w:t xml:space="preserve"> подачи заявления о распоряжении, а также </w:t>
      </w:r>
      <w:hyperlink r:id="rId94" w:history="1">
        <w:r w:rsidRPr="00E4740A">
          <w:rPr>
            <w:rFonts w:ascii="Arial" w:hAnsi="Arial" w:cs="Arial"/>
            <w:color w:val="106BBE"/>
            <w:sz w:val="24"/>
            <w:szCs w:val="24"/>
          </w:rPr>
          <w:t>перечень</w:t>
        </w:r>
      </w:hyperlink>
      <w:r w:rsidRPr="00E4740A">
        <w:rPr>
          <w:rFonts w:ascii="Arial" w:hAnsi="Arial" w:cs="Arial"/>
          <w:sz w:val="24"/>
          <w:szCs w:val="24"/>
        </w:rPr>
        <w:t xml:space="preserve">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76"/>
      <w:r w:rsidRPr="00E4740A">
        <w:rPr>
          <w:rFonts w:ascii="Arial" w:hAnsi="Arial" w:cs="Arial"/>
          <w:color w:val="000000"/>
          <w:sz w:val="16"/>
          <w:szCs w:val="16"/>
          <w:shd w:val="clear" w:color="auto" w:fill="F0F0F0"/>
        </w:rPr>
        <w:t>Информация об изменениях:</w:t>
      </w:r>
    </w:p>
    <w:bookmarkEnd w:id="7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6 изменена с 1 марта 2020 г. - </w:t>
      </w:r>
      <w:hyperlink r:id="rId95"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96"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6. 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за исключением случаев, предусмотренных </w:t>
      </w:r>
      <w:hyperlink w:anchor="sub_761" w:history="1">
        <w:r w:rsidRPr="00E4740A">
          <w:rPr>
            <w:rFonts w:ascii="Arial" w:hAnsi="Arial" w:cs="Arial"/>
            <w:color w:val="106BBE"/>
            <w:sz w:val="24"/>
            <w:szCs w:val="24"/>
          </w:rPr>
          <w:t>частью 6.1</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761"/>
      <w:r w:rsidRPr="00E4740A">
        <w:rPr>
          <w:rFonts w:ascii="Arial" w:hAnsi="Arial" w:cs="Arial"/>
          <w:color w:val="000000"/>
          <w:sz w:val="16"/>
          <w:szCs w:val="16"/>
          <w:shd w:val="clear" w:color="auto" w:fill="F0F0F0"/>
        </w:rPr>
        <w:t>Информация об изменениях:</w:t>
      </w:r>
    </w:p>
    <w:bookmarkEnd w:id="7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6.1 изменена с 1 марта 2020 г. - </w:t>
      </w:r>
      <w:hyperlink r:id="rId98"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Изменения </w:t>
      </w:r>
      <w:hyperlink r:id="rId99" w:history="1">
        <w:r w:rsidRPr="00E4740A">
          <w:rPr>
            <w:rFonts w:ascii="Arial" w:hAnsi="Arial" w:cs="Arial"/>
            <w:i/>
            <w:iCs/>
            <w:color w:val="106BBE"/>
            <w:sz w:val="24"/>
            <w:szCs w:val="24"/>
            <w:shd w:val="clear" w:color="auto" w:fill="F0F0F0"/>
          </w:rPr>
          <w:t>распространяются</w:t>
        </w:r>
      </w:hyperlink>
      <w:r w:rsidRPr="00E4740A">
        <w:rPr>
          <w:rFonts w:ascii="Arial" w:hAnsi="Arial" w:cs="Arial"/>
          <w:i/>
          <w:iCs/>
          <w:color w:val="353842"/>
          <w:sz w:val="24"/>
          <w:szCs w:val="24"/>
          <w:shd w:val="clear" w:color="auto" w:fill="F0F0F0"/>
        </w:rPr>
        <w:t xml:space="preserve"> на правоотношения, возникшие с 1 января 2020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lastRenderedPageBreak/>
        <w:t xml:space="preserv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w:t>
      </w:r>
      <w:hyperlink r:id="rId101"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28 декабря 2017 года N 418-ФЗ "О ежемесячных выплатах семьям, имеющим детей".</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77"/>
      <w:r w:rsidRPr="00E4740A">
        <w:rPr>
          <w:rFonts w:ascii="Arial" w:hAnsi="Arial" w:cs="Arial"/>
          <w:color w:val="000000"/>
          <w:sz w:val="16"/>
          <w:szCs w:val="16"/>
          <w:shd w:val="clear" w:color="auto" w:fill="F0F0F0"/>
        </w:rPr>
        <w:t>Информация об изменениях:</w:t>
      </w:r>
    </w:p>
    <w:bookmarkEnd w:id="7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7 изменена с 29 марта 2019 г. - </w:t>
      </w:r>
      <w:hyperlink r:id="rId10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18 марта 2019 г. N 37-ФЗ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79" w:name="sub_8"/>
      <w:r w:rsidRPr="00E4740A">
        <w:rPr>
          <w:rFonts w:ascii="Arial" w:hAnsi="Arial" w:cs="Arial"/>
          <w:b/>
          <w:bCs/>
          <w:color w:val="26282F"/>
          <w:sz w:val="24"/>
          <w:szCs w:val="24"/>
        </w:rPr>
        <w:t>Статья 8.</w:t>
      </w:r>
      <w:r w:rsidRPr="00E4740A">
        <w:rPr>
          <w:rFonts w:ascii="Arial" w:hAnsi="Arial" w:cs="Arial"/>
          <w:sz w:val="24"/>
          <w:szCs w:val="24"/>
        </w:rPr>
        <w:t xml:space="preserve"> Порядок рассмотрения заявления о распоряжении</w:t>
      </w:r>
    </w:p>
    <w:bookmarkEnd w:id="79"/>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8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 w:name="sub_81"/>
      <w:r w:rsidRPr="00E4740A">
        <w:rPr>
          <w:rFonts w:ascii="Arial" w:hAnsi="Arial" w:cs="Arial"/>
          <w:color w:val="000000"/>
          <w:sz w:val="16"/>
          <w:szCs w:val="16"/>
          <w:shd w:val="clear" w:color="auto" w:fill="F0F0F0"/>
        </w:rPr>
        <w:t>Информация об изменениях:</w:t>
      </w:r>
    </w:p>
    <w:bookmarkEnd w:id="8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изменена с 1 января 2021 г. - </w:t>
      </w:r>
      <w:hyperlink r:id="rId104"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 </w:t>
      </w:r>
      <w:hyperlink r:id="rId106" w:history="1">
        <w:r w:rsidRPr="00E4740A">
          <w:rPr>
            <w:rFonts w:ascii="Arial" w:hAnsi="Arial" w:cs="Arial"/>
            <w:color w:val="106BBE"/>
            <w:sz w:val="24"/>
            <w:szCs w:val="24"/>
          </w:rPr>
          <w:t>Заявление</w:t>
        </w:r>
      </w:hyperlink>
      <w:r w:rsidRPr="00E4740A">
        <w:rPr>
          <w:rFonts w:ascii="Arial" w:hAnsi="Arial" w:cs="Arial"/>
          <w:sz w:val="24"/>
          <w:szCs w:val="24"/>
        </w:rPr>
        <w:t xml:space="preserve"> о распоряжении подлежит рассмотрению территориальным органом Пенсионного фонда Российской Федерации в срок, не превышающий десяти рабочих дней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w:t>
      </w:r>
      <w:hyperlink r:id="rId107" w:history="1">
        <w:r w:rsidRPr="00E4740A">
          <w:rPr>
            <w:rFonts w:ascii="Arial" w:hAnsi="Arial" w:cs="Arial"/>
            <w:color w:val="106BBE"/>
            <w:sz w:val="24"/>
            <w:szCs w:val="24"/>
          </w:rPr>
          <w:t>решение</w:t>
        </w:r>
      </w:hyperlink>
      <w:r w:rsidRPr="00E4740A">
        <w:rPr>
          <w:rFonts w:ascii="Arial" w:hAnsi="Arial" w:cs="Arial"/>
          <w:sz w:val="24"/>
          <w:szCs w:val="24"/>
        </w:rPr>
        <w:t xml:space="preserve"> об удовлетворении или отказе в удовлетворении заявления о распоряжении.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 w:name="sub_811"/>
      <w:r w:rsidRPr="00E4740A">
        <w:rPr>
          <w:rFonts w:ascii="Arial" w:hAnsi="Arial" w:cs="Arial"/>
          <w:color w:val="000000"/>
          <w:sz w:val="16"/>
          <w:szCs w:val="16"/>
          <w:shd w:val="clear" w:color="auto" w:fill="F0F0F0"/>
        </w:rPr>
        <w:t>Информация об изменениях:</w:t>
      </w:r>
    </w:p>
    <w:bookmarkEnd w:id="8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1.1 изменена с 12 марта 2020 г. - </w:t>
      </w:r>
      <w:hyperlink r:id="rId108"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территориальным органом Пенсионного фонда Российской Федерации </w:t>
      </w:r>
      <w:r w:rsidRPr="00E4740A">
        <w:rPr>
          <w:rFonts w:ascii="Arial" w:hAnsi="Arial" w:cs="Arial"/>
          <w:sz w:val="24"/>
          <w:szCs w:val="24"/>
        </w:rPr>
        <w:lastRenderedPageBreak/>
        <w:t>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812"/>
      <w:r w:rsidRPr="00E4740A">
        <w:rPr>
          <w:rFonts w:ascii="Arial" w:hAnsi="Arial" w:cs="Arial"/>
          <w:color w:val="000000"/>
          <w:sz w:val="16"/>
          <w:szCs w:val="16"/>
          <w:shd w:val="clear" w:color="auto" w:fill="F0F0F0"/>
        </w:rPr>
        <w:t>Информация об изменениях:</w:t>
      </w:r>
    </w:p>
    <w:bookmarkEnd w:id="82"/>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1.2 изменена с 12 марта 2020 г. - </w:t>
      </w:r>
      <w:hyperlink r:id="rId11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1.2. При рассмотрении заявления о распоряжении территориальный орган Пенсионного фонда Российской Федерации вправе проверять достоверность сведений, содержащихся в представленных документах (копиях документов), а также иных сведений, необходимых для вынесения решения об удовлетворении или отказе в удовлетворении заявления о распоряжении, путем направления запросов в органы и организации, указанные в </w:t>
      </w:r>
      <w:hyperlink w:anchor="sub_811" w:history="1">
        <w:r w:rsidRPr="00E4740A">
          <w:rPr>
            <w:rFonts w:ascii="Arial" w:hAnsi="Arial" w:cs="Arial"/>
            <w:color w:val="106BBE"/>
            <w:sz w:val="24"/>
            <w:szCs w:val="24"/>
          </w:rPr>
          <w:t>части 1.1</w:t>
        </w:r>
      </w:hyperlink>
      <w:r w:rsidRPr="00E4740A">
        <w:rPr>
          <w:rFonts w:ascii="Arial" w:hAnsi="Arial" w:cs="Arial"/>
          <w:sz w:val="24"/>
          <w:szCs w:val="24"/>
        </w:rPr>
        <w:t xml:space="preserve"> настоящей статьи.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813"/>
      <w:r w:rsidRPr="00E4740A">
        <w:rPr>
          <w:rFonts w:ascii="Arial" w:hAnsi="Arial" w:cs="Arial"/>
          <w:color w:val="000000"/>
          <w:sz w:val="16"/>
          <w:szCs w:val="16"/>
          <w:shd w:val="clear" w:color="auto" w:fill="F0F0F0"/>
        </w:rPr>
        <w:t>Информация об изменениях:</w:t>
      </w:r>
    </w:p>
    <w:bookmarkEnd w:id="8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8 дополнена частью 1.3 с 29 марта 2019 г. - </w:t>
      </w:r>
      <w:hyperlink r:id="rId11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18 марта 2019 г. N 37-ФЗ</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Действие положений части 1.3 статьи 8 настоящего Федерального закона </w:t>
      </w:r>
      <w:hyperlink r:id="rId113" w:history="1">
        <w:r w:rsidRPr="00E4740A">
          <w:rPr>
            <w:rFonts w:ascii="Arial" w:hAnsi="Arial" w:cs="Arial"/>
            <w:color w:val="106BBE"/>
            <w:sz w:val="24"/>
            <w:szCs w:val="24"/>
            <w:shd w:val="clear" w:color="auto" w:fill="F0F0F0"/>
          </w:rPr>
          <w:t>не распространяется</w:t>
        </w:r>
      </w:hyperlink>
      <w:r w:rsidRPr="00E4740A">
        <w:rPr>
          <w:rFonts w:ascii="Arial" w:hAnsi="Arial" w:cs="Arial"/>
          <w:color w:val="353842"/>
          <w:sz w:val="24"/>
          <w:szCs w:val="24"/>
          <w:shd w:val="clear" w:color="auto" w:fill="F0F0F0"/>
        </w:rPr>
        <w:t xml:space="preserve"> на лиц, имеющих право на дополнительные меры государственной поддержки, подавших в ПФР или его территориальные органы заявление о распоряжении средствами (частью средств) материнского (семейного) капитала с указанием направления их использования на приобретение (строительство) жилого помещения или на строительство (реконструкцию) объекта индивидуального жилищного строительства до 29 марта 2019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1.3. 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814"/>
      <w:r w:rsidRPr="00E4740A">
        <w:rPr>
          <w:rFonts w:ascii="Arial" w:hAnsi="Arial" w:cs="Arial"/>
          <w:color w:val="000000"/>
          <w:sz w:val="16"/>
          <w:szCs w:val="16"/>
          <w:shd w:val="clear" w:color="auto" w:fill="F0F0F0"/>
        </w:rPr>
        <w:t>Информация об изменениях:</w:t>
      </w:r>
    </w:p>
    <w:bookmarkEnd w:id="8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8 дополнена частью 1.4 с 1 января 2021 г. - </w:t>
      </w:r>
      <w:hyperlink r:id="rId114"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1.4. Срок вынесения решения об удовлетворении или отказе в удовлетворении заявления о распоряжении приостанавливается в случае непоступления в сроки, установленные </w:t>
      </w:r>
      <w:hyperlink w:anchor="sub_811" w:history="1">
        <w:r w:rsidRPr="00E4740A">
          <w:rPr>
            <w:rFonts w:ascii="Arial" w:hAnsi="Arial" w:cs="Arial"/>
            <w:color w:val="106BBE"/>
            <w:sz w:val="24"/>
            <w:szCs w:val="24"/>
          </w:rPr>
          <w:t>частями 1.1</w:t>
        </w:r>
      </w:hyperlink>
      <w:r w:rsidRPr="00E4740A">
        <w:rPr>
          <w:rFonts w:ascii="Arial" w:hAnsi="Arial" w:cs="Arial"/>
          <w:sz w:val="24"/>
          <w:szCs w:val="24"/>
        </w:rPr>
        <w:t xml:space="preserve"> и </w:t>
      </w:r>
      <w:hyperlink w:anchor="sub_812" w:history="1">
        <w:r w:rsidRPr="00E4740A">
          <w:rPr>
            <w:rFonts w:ascii="Arial" w:hAnsi="Arial" w:cs="Arial"/>
            <w:color w:val="106BBE"/>
            <w:sz w:val="24"/>
            <w:szCs w:val="24"/>
          </w:rPr>
          <w:t>1.2</w:t>
        </w:r>
      </w:hyperlink>
      <w:r w:rsidRPr="00E4740A">
        <w:rPr>
          <w:rFonts w:ascii="Arial" w:hAnsi="Arial" w:cs="Arial"/>
          <w:sz w:val="24"/>
          <w:szCs w:val="24"/>
        </w:rPr>
        <w:t xml:space="preserve"> настоящей статьи, запрашиваемых территориальным </w:t>
      </w:r>
      <w:r w:rsidRPr="00E4740A">
        <w:rPr>
          <w:rFonts w:ascii="Arial" w:hAnsi="Arial" w:cs="Arial"/>
          <w:sz w:val="24"/>
          <w:szCs w:val="24"/>
        </w:rPr>
        <w:lastRenderedPageBreak/>
        <w:t>органом Пенсионного фонда Российской Федерации документов (копий документов, сведений).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 не превышающий двадцати рабочих дней с даты приема заявления о распоряжении.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85" w:name="sub_82"/>
      <w:r w:rsidRPr="00E4740A">
        <w:rPr>
          <w:rFonts w:ascii="Arial" w:hAnsi="Arial" w:cs="Arial"/>
          <w:sz w:val="24"/>
          <w:szCs w:val="24"/>
        </w:rPr>
        <w:t>2. В удовлетворении заявления о распоряжении может быть отказано в случае:</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86" w:name="sub_821"/>
      <w:bookmarkEnd w:id="85"/>
      <w:r w:rsidRPr="00E4740A">
        <w:rPr>
          <w:rFonts w:ascii="Arial" w:hAnsi="Arial" w:cs="Arial"/>
          <w:sz w:val="24"/>
          <w:szCs w:val="24"/>
        </w:rPr>
        <w:t xml:space="preserve">1) прекращения права на дополнительные меры государственной поддержки по основаниям, установленным </w:t>
      </w:r>
      <w:hyperlink w:anchor="sub_33" w:history="1">
        <w:r w:rsidRPr="00E4740A">
          <w:rPr>
            <w:rFonts w:ascii="Arial" w:hAnsi="Arial" w:cs="Arial"/>
            <w:color w:val="106BBE"/>
            <w:sz w:val="24"/>
            <w:szCs w:val="24"/>
          </w:rPr>
          <w:t>частями 3</w:t>
        </w:r>
      </w:hyperlink>
      <w:r w:rsidRPr="00E4740A">
        <w:rPr>
          <w:rFonts w:ascii="Arial" w:hAnsi="Arial" w:cs="Arial"/>
          <w:sz w:val="24"/>
          <w:szCs w:val="24"/>
        </w:rPr>
        <w:t xml:space="preserve">, </w:t>
      </w:r>
      <w:hyperlink w:anchor="sub_34" w:history="1">
        <w:r w:rsidRPr="00E4740A">
          <w:rPr>
            <w:rFonts w:ascii="Arial" w:hAnsi="Arial" w:cs="Arial"/>
            <w:color w:val="106BBE"/>
            <w:sz w:val="24"/>
            <w:szCs w:val="24"/>
          </w:rPr>
          <w:t>4</w:t>
        </w:r>
      </w:hyperlink>
      <w:r w:rsidRPr="00E4740A">
        <w:rPr>
          <w:rFonts w:ascii="Arial" w:hAnsi="Arial" w:cs="Arial"/>
          <w:sz w:val="24"/>
          <w:szCs w:val="24"/>
        </w:rPr>
        <w:t xml:space="preserve"> и </w:t>
      </w:r>
      <w:hyperlink w:anchor="sub_36" w:history="1">
        <w:r w:rsidRPr="00E4740A">
          <w:rPr>
            <w:rFonts w:ascii="Arial" w:hAnsi="Arial" w:cs="Arial"/>
            <w:color w:val="106BBE"/>
            <w:sz w:val="24"/>
            <w:szCs w:val="24"/>
          </w:rPr>
          <w:t>6 статьи 3</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87" w:name="sub_822"/>
      <w:bookmarkEnd w:id="86"/>
      <w:r w:rsidRPr="00E4740A">
        <w:rPr>
          <w:rFonts w:ascii="Arial" w:hAnsi="Arial" w:cs="Arial"/>
          <w:sz w:val="24"/>
          <w:szCs w:val="24"/>
        </w:rPr>
        <w:t>2) нарушения установленного порядка подачи заявления о распоряжении;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88" w:name="sub_823"/>
      <w:bookmarkEnd w:id="87"/>
      <w:r w:rsidRPr="00E4740A">
        <w:rPr>
          <w:rFonts w:ascii="Arial" w:hAnsi="Arial" w:cs="Arial"/>
          <w:sz w:val="24"/>
          <w:szCs w:val="24"/>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89" w:name="sub_824"/>
      <w:bookmarkEnd w:id="88"/>
      <w:r w:rsidRPr="00E4740A">
        <w:rPr>
          <w:rFonts w:ascii="Arial" w:hAnsi="Arial" w:cs="Arial"/>
          <w:sz w:val="24"/>
          <w:szCs w:val="24"/>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90" w:name="sub_825"/>
      <w:bookmarkEnd w:id="89"/>
      <w:r w:rsidRPr="00E4740A">
        <w:rPr>
          <w:rFonts w:ascii="Arial" w:hAnsi="Arial" w:cs="Arial"/>
          <w:sz w:val="24"/>
          <w:szCs w:val="24"/>
        </w:rPr>
        <w:t xml:space="preserve">5) ограничения лица, указанного в </w:t>
      </w:r>
      <w:hyperlink w:anchor="sub_31" w:history="1">
        <w:r w:rsidRPr="00E4740A">
          <w:rPr>
            <w:rFonts w:ascii="Arial" w:hAnsi="Arial" w:cs="Arial"/>
            <w:color w:val="106BBE"/>
            <w:sz w:val="24"/>
            <w:szCs w:val="24"/>
          </w:rPr>
          <w:t>частях 1</w:t>
        </w:r>
      </w:hyperlink>
      <w:r w:rsidRPr="00E4740A">
        <w:rPr>
          <w:rFonts w:ascii="Arial" w:hAnsi="Arial" w:cs="Arial"/>
          <w:sz w:val="24"/>
          <w:szCs w:val="24"/>
        </w:rPr>
        <w:t xml:space="preserve"> и </w:t>
      </w:r>
      <w:hyperlink w:anchor="sub_33" w:history="1">
        <w:r w:rsidRPr="00E4740A">
          <w:rPr>
            <w:rFonts w:ascii="Arial" w:hAnsi="Arial" w:cs="Arial"/>
            <w:color w:val="106BBE"/>
            <w:sz w:val="24"/>
            <w:szCs w:val="24"/>
          </w:rPr>
          <w:t>3 статьи 3</w:t>
        </w:r>
      </w:hyperlink>
      <w:r w:rsidRPr="00E4740A">
        <w:rPr>
          <w:rFonts w:ascii="Arial" w:hAnsi="Arial" w:cs="Arial"/>
          <w:sz w:val="24"/>
          <w:szCs w:val="24"/>
        </w:rPr>
        <w:t xml:space="preserve">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91" w:name="sub_826"/>
      <w:bookmarkEnd w:id="90"/>
      <w:r w:rsidRPr="00E4740A">
        <w:rPr>
          <w:rFonts w:ascii="Arial" w:hAnsi="Arial" w:cs="Arial"/>
          <w:sz w:val="24"/>
          <w:szCs w:val="24"/>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sub_31" w:history="1">
        <w:r w:rsidRPr="00E4740A">
          <w:rPr>
            <w:rFonts w:ascii="Arial" w:hAnsi="Arial" w:cs="Arial"/>
            <w:color w:val="106BBE"/>
            <w:sz w:val="24"/>
            <w:szCs w:val="24"/>
          </w:rPr>
          <w:t>частях 1</w:t>
        </w:r>
      </w:hyperlink>
      <w:r w:rsidRPr="00E4740A">
        <w:rPr>
          <w:rFonts w:ascii="Arial" w:hAnsi="Arial" w:cs="Arial"/>
          <w:sz w:val="24"/>
          <w:szCs w:val="24"/>
        </w:rPr>
        <w:t xml:space="preserve"> и </w:t>
      </w:r>
      <w:hyperlink w:anchor="sub_33" w:history="1">
        <w:r w:rsidRPr="00E4740A">
          <w:rPr>
            <w:rFonts w:ascii="Arial" w:hAnsi="Arial" w:cs="Arial"/>
            <w:color w:val="106BBE"/>
            <w:sz w:val="24"/>
            <w:szCs w:val="24"/>
          </w:rPr>
          <w:t>3 статьи 3</w:t>
        </w:r>
      </w:hyperlink>
      <w:r w:rsidRPr="00E4740A">
        <w:rPr>
          <w:rFonts w:ascii="Arial" w:hAnsi="Arial" w:cs="Arial"/>
          <w:sz w:val="24"/>
          <w:szCs w:val="24"/>
        </w:rPr>
        <w:t xml:space="preserve"> настоящего Федерального закона, в порядке, предусмотренном </w:t>
      </w:r>
      <w:hyperlink r:id="rId115" w:history="1">
        <w:r w:rsidRPr="00E4740A">
          <w:rPr>
            <w:rFonts w:ascii="Arial" w:hAnsi="Arial" w:cs="Arial"/>
            <w:color w:val="106BBE"/>
            <w:sz w:val="24"/>
            <w:szCs w:val="24"/>
          </w:rPr>
          <w:t>Семейным кодексом</w:t>
        </w:r>
      </w:hyperlink>
      <w:r w:rsidRPr="00E4740A">
        <w:rPr>
          <w:rFonts w:ascii="Arial" w:hAnsi="Arial" w:cs="Arial"/>
          <w:sz w:val="24"/>
          <w:szCs w:val="24"/>
        </w:rPr>
        <w:t xml:space="preserve"> Российской Федерации (на период отобрания ребенка);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827"/>
      <w:bookmarkEnd w:id="91"/>
      <w:r w:rsidRPr="00E4740A">
        <w:rPr>
          <w:rFonts w:ascii="Arial" w:hAnsi="Arial" w:cs="Arial"/>
          <w:color w:val="000000"/>
          <w:sz w:val="16"/>
          <w:szCs w:val="16"/>
          <w:shd w:val="clear" w:color="auto" w:fill="F0F0F0"/>
        </w:rPr>
        <w:t>Информация об изменениях:</w:t>
      </w:r>
    </w:p>
    <w:bookmarkEnd w:id="92"/>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"garantF1://70292932.11"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7 июня 2013 г. N 128-ФЗ часть 2 статьи 8 настоящего Федерального закона дополнена пунктом 7</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Положения пункта 7 части 2 статьи 8 настоящего Федерального закона (в редакции </w:t>
      </w:r>
      <w:hyperlink r:id="rId116" w:history="1">
        <w:r w:rsidRPr="00E4740A">
          <w:rPr>
            <w:rFonts w:ascii="Arial" w:hAnsi="Arial" w:cs="Arial"/>
            <w:color w:val="106BBE"/>
            <w:sz w:val="24"/>
            <w:szCs w:val="24"/>
            <w:shd w:val="clear" w:color="auto" w:fill="F0F0F0"/>
          </w:rPr>
          <w:t>Федерального закона</w:t>
        </w:r>
      </w:hyperlink>
      <w:r w:rsidRPr="00E4740A">
        <w:rPr>
          <w:rFonts w:ascii="Arial" w:hAnsi="Arial" w:cs="Arial"/>
          <w:color w:val="353842"/>
          <w:sz w:val="24"/>
          <w:szCs w:val="24"/>
          <w:shd w:val="clear" w:color="auto" w:fill="F0F0F0"/>
        </w:rPr>
        <w:t xml:space="preserve"> от 7 июня 2013 г. N 128-ФЗ) </w:t>
      </w:r>
      <w:hyperlink r:id="rId117" w:history="1">
        <w:r w:rsidRPr="00E4740A">
          <w:rPr>
            <w:rFonts w:ascii="Arial" w:hAnsi="Arial" w:cs="Arial"/>
            <w:color w:val="106BBE"/>
            <w:sz w:val="24"/>
            <w:szCs w:val="24"/>
            <w:shd w:val="clear" w:color="auto" w:fill="F0F0F0"/>
          </w:rPr>
          <w:t>распространяются</w:t>
        </w:r>
      </w:hyperlink>
      <w:r w:rsidRPr="00E4740A">
        <w:rPr>
          <w:rFonts w:ascii="Arial" w:hAnsi="Arial" w:cs="Arial"/>
          <w:color w:val="353842"/>
          <w:sz w:val="24"/>
          <w:szCs w:val="24"/>
          <w:shd w:val="clear" w:color="auto" w:fill="F0F0F0"/>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w:t>
      </w:r>
      <w:hyperlink r:id="rId118" w:history="1">
        <w:r w:rsidRPr="00E4740A">
          <w:rPr>
            <w:rFonts w:ascii="Arial" w:hAnsi="Arial" w:cs="Arial"/>
            <w:color w:val="106BBE"/>
            <w:sz w:val="24"/>
            <w:szCs w:val="24"/>
            <w:shd w:val="clear" w:color="auto" w:fill="F0F0F0"/>
          </w:rPr>
          <w:t>вступления в силу</w:t>
        </w:r>
      </w:hyperlink>
      <w:r w:rsidRPr="00E4740A">
        <w:rPr>
          <w:rFonts w:ascii="Arial" w:hAnsi="Arial" w:cs="Arial"/>
          <w:color w:val="353842"/>
          <w:sz w:val="24"/>
          <w:szCs w:val="24"/>
          <w:shd w:val="clear" w:color="auto" w:fill="F0F0F0"/>
        </w:rPr>
        <w:t xml:space="preserve"> Федерального закона от 7 июня 2013 г. N 128-ФЗ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sub_107" w:history="1">
        <w:r w:rsidRPr="00E4740A">
          <w:rPr>
            <w:rFonts w:ascii="Arial" w:hAnsi="Arial" w:cs="Arial"/>
            <w:color w:val="106BBE"/>
            <w:sz w:val="24"/>
            <w:szCs w:val="24"/>
          </w:rPr>
          <w:t>частью 7 статьи 10</w:t>
        </w:r>
      </w:hyperlink>
      <w:r w:rsidRPr="00E4740A">
        <w:rPr>
          <w:rFonts w:ascii="Arial" w:hAnsi="Arial" w:cs="Arial"/>
          <w:sz w:val="24"/>
          <w:szCs w:val="24"/>
        </w:rPr>
        <w:t xml:space="preserve"> настоящего Федерального закона, а также несоблюдения условия, установленного </w:t>
      </w:r>
      <w:hyperlink w:anchor="sub_108" w:history="1">
        <w:r w:rsidRPr="00E4740A">
          <w:rPr>
            <w:rFonts w:ascii="Arial" w:hAnsi="Arial" w:cs="Arial"/>
            <w:color w:val="106BBE"/>
            <w:sz w:val="24"/>
            <w:szCs w:val="24"/>
          </w:rPr>
          <w:t>частью 8 статьи 10</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828"/>
      <w:r w:rsidRPr="00E4740A">
        <w:rPr>
          <w:rFonts w:ascii="Arial" w:hAnsi="Arial" w:cs="Arial"/>
          <w:color w:val="000000"/>
          <w:sz w:val="16"/>
          <w:szCs w:val="16"/>
          <w:shd w:val="clear" w:color="auto" w:fill="F0F0F0"/>
        </w:rPr>
        <w:t>Информация об изменениях:</w:t>
      </w:r>
    </w:p>
    <w:bookmarkEnd w:id="9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2 дополнена пунктом 8 с 29 марта 2019 г. - </w:t>
      </w:r>
      <w:hyperlink r:id="rId119"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18 марта 2019 г. N 37-ФЗ</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Действие положений пункта 8 части 2 статьи 8 настоящего Федерального закона </w:t>
      </w:r>
      <w:hyperlink r:id="rId120" w:history="1">
        <w:r w:rsidRPr="00E4740A">
          <w:rPr>
            <w:rFonts w:ascii="Arial" w:hAnsi="Arial" w:cs="Arial"/>
            <w:color w:val="106BBE"/>
            <w:sz w:val="24"/>
            <w:szCs w:val="24"/>
            <w:shd w:val="clear" w:color="auto" w:fill="F0F0F0"/>
          </w:rPr>
          <w:t>не распространяется</w:t>
        </w:r>
      </w:hyperlink>
      <w:r w:rsidRPr="00E4740A">
        <w:rPr>
          <w:rFonts w:ascii="Arial" w:hAnsi="Arial" w:cs="Arial"/>
          <w:color w:val="353842"/>
          <w:sz w:val="24"/>
          <w:szCs w:val="24"/>
          <w:shd w:val="clear" w:color="auto" w:fill="F0F0F0"/>
        </w:rPr>
        <w:t xml:space="preserve"> на лиц, имеющих право на дополнительные меры государственной поддержки, подавших в ПФР или его территориальные органы заявление о распоряжении средствами (частью средств) материнского (семейного) капитала с указанием направления их использования на приобретение (строительство) жилого </w:t>
      </w:r>
      <w:r w:rsidRPr="00E4740A">
        <w:rPr>
          <w:rFonts w:ascii="Arial" w:hAnsi="Arial" w:cs="Arial"/>
          <w:color w:val="353842"/>
          <w:sz w:val="24"/>
          <w:szCs w:val="24"/>
          <w:shd w:val="clear" w:color="auto" w:fill="F0F0F0"/>
        </w:rPr>
        <w:lastRenderedPageBreak/>
        <w:t>помещения или на строительство (реконструкцию) объекта индивидуального жилищного строительства до 29 марта 2019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83"/>
      <w:r w:rsidRPr="00E4740A">
        <w:rPr>
          <w:rFonts w:ascii="Arial" w:hAnsi="Arial" w:cs="Arial"/>
          <w:color w:val="000000"/>
          <w:sz w:val="16"/>
          <w:szCs w:val="16"/>
          <w:shd w:val="clear" w:color="auto" w:fill="F0F0F0"/>
        </w:rPr>
        <w:t>Информация об изменениях:</w:t>
      </w:r>
    </w:p>
    <w:bookmarkEnd w:id="9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3 изменена с 12 марта 2020 г. - </w:t>
      </w:r>
      <w:hyperlink r:id="rId121"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3. Территориальный орган Пенсионного фонда Российской Федерации не позднее чем через один рабочий день с даты вынесения соответствующего решения направляет лицу, подавшему заявление о распоряжении, </w:t>
      </w:r>
      <w:hyperlink r:id="rId123" w:history="1">
        <w:r w:rsidRPr="00E4740A">
          <w:rPr>
            <w:rFonts w:ascii="Arial" w:hAnsi="Arial" w:cs="Arial"/>
            <w:color w:val="106BBE"/>
            <w:sz w:val="24"/>
            <w:szCs w:val="24"/>
          </w:rPr>
          <w:t>уведомление</w:t>
        </w:r>
      </w:hyperlink>
      <w:r w:rsidRPr="00E4740A">
        <w:rPr>
          <w:rFonts w:ascii="Arial" w:hAnsi="Arial" w:cs="Arial"/>
          <w:sz w:val="24"/>
          <w:szCs w:val="24"/>
        </w:rPr>
        <w:t xml:space="preserve">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95" w:name="sub_84"/>
      <w:r w:rsidRPr="00E4740A">
        <w:rPr>
          <w:rFonts w:ascii="Arial" w:hAnsi="Arial" w:cs="Arial"/>
          <w:sz w:val="24"/>
          <w:szCs w:val="24"/>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85"/>
      <w:bookmarkEnd w:id="95"/>
      <w:r w:rsidRPr="00E4740A">
        <w:rPr>
          <w:rFonts w:ascii="Arial" w:hAnsi="Arial" w:cs="Arial"/>
          <w:color w:val="000000"/>
          <w:sz w:val="16"/>
          <w:szCs w:val="16"/>
          <w:shd w:val="clear" w:color="auto" w:fill="F0F0F0"/>
        </w:rPr>
        <w:t>Информация об изменениях:</w:t>
      </w:r>
    </w:p>
    <w:bookmarkEnd w:id="9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"garantF1://70107730.2932"</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июля 2012 г. N 133-ФЗ в часть 5 статьи 8 настоящего Федерального закона внесены изменения, </w:t>
      </w:r>
      <w:hyperlink r:id="rId124"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2013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5. Уведомление заявителей производится территориальным органом Пенсионного фонда Российской Федерации в </w:t>
      </w:r>
      <w:hyperlink r:id="rId126" w:history="1">
        <w:r w:rsidRPr="00E4740A">
          <w:rPr>
            <w:rFonts w:ascii="Arial" w:hAnsi="Arial" w:cs="Arial"/>
            <w:color w:val="106BBE"/>
            <w:sz w:val="24"/>
            <w:szCs w:val="24"/>
          </w:rPr>
          <w:t>форме</w:t>
        </w:r>
      </w:hyperlink>
      <w:r w:rsidRPr="00E4740A">
        <w:rPr>
          <w:rFonts w:ascii="Arial" w:hAnsi="Arial" w:cs="Arial"/>
          <w:sz w:val="24"/>
          <w:szCs w:val="24"/>
        </w:rPr>
        <w:t>,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97" w:name="sub_86"/>
      <w:r w:rsidRPr="00E4740A">
        <w:rPr>
          <w:rFonts w:ascii="Arial" w:hAnsi="Arial" w:cs="Arial"/>
          <w:sz w:val="24"/>
          <w:szCs w:val="24"/>
        </w:rP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w:t>
      </w:r>
      <w:hyperlink r:id="rId127" w:history="1">
        <w:r w:rsidRPr="00E4740A">
          <w:rPr>
            <w:rFonts w:ascii="Arial" w:hAnsi="Arial" w:cs="Arial"/>
            <w:color w:val="106BBE"/>
            <w:sz w:val="24"/>
            <w:szCs w:val="24"/>
          </w:rPr>
          <w:t>порядке</w:t>
        </w:r>
      </w:hyperlink>
      <w:r w:rsidRPr="00E4740A">
        <w:rPr>
          <w:rFonts w:ascii="Arial" w:hAnsi="Arial" w:cs="Arial"/>
          <w:sz w:val="24"/>
          <w:szCs w:val="24"/>
        </w:rPr>
        <w:t xml:space="preserve"> в суд.</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98" w:name="sub_87"/>
      <w:bookmarkEnd w:id="97"/>
      <w:r w:rsidRPr="00E4740A">
        <w:rPr>
          <w:rFonts w:ascii="Arial" w:hAnsi="Arial" w:cs="Arial"/>
          <w:sz w:val="24"/>
          <w:szCs w:val="24"/>
        </w:rPr>
        <w:t xml:space="preserve">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w:t>
      </w:r>
      <w:hyperlink r:id="rId128" w:history="1">
        <w:r w:rsidRPr="00E4740A">
          <w:rPr>
            <w:rFonts w:ascii="Arial" w:hAnsi="Arial" w:cs="Arial"/>
            <w:color w:val="106BBE"/>
            <w:sz w:val="24"/>
            <w:szCs w:val="24"/>
          </w:rPr>
          <w:t>порядке</w:t>
        </w:r>
      </w:hyperlink>
      <w:r w:rsidRPr="00E4740A">
        <w:rPr>
          <w:rFonts w:ascii="Arial" w:hAnsi="Arial" w:cs="Arial"/>
          <w:sz w:val="24"/>
          <w:szCs w:val="24"/>
        </w:rPr>
        <w:t xml:space="preserve"> и сроки, которые устанавливаются Правительством Российской Федерации.</w:t>
      </w:r>
    </w:p>
    <w:bookmarkEnd w:id="98"/>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См. </w:t>
      </w:r>
      <w:hyperlink r:id="rId129" w:history="1">
        <w:r w:rsidRPr="00E4740A">
          <w:rPr>
            <w:rFonts w:ascii="Arial" w:hAnsi="Arial" w:cs="Arial"/>
            <w:color w:val="106BBE"/>
            <w:sz w:val="24"/>
            <w:szCs w:val="24"/>
            <w:shd w:val="clear" w:color="auto" w:fill="F0F0F0"/>
          </w:rPr>
          <w:t>Административный регламент</w:t>
        </w:r>
      </w:hyperlink>
      <w:r w:rsidRPr="00E4740A">
        <w:rPr>
          <w:rFonts w:ascii="Arial" w:hAnsi="Arial" w:cs="Arial"/>
          <w:color w:val="353842"/>
          <w:sz w:val="24"/>
          <w:szCs w:val="24"/>
          <w:shd w:val="clear" w:color="auto" w:fill="F0F0F0"/>
        </w:rPr>
        <w:t xml:space="preserve">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утвержденный </w:t>
      </w:r>
      <w:hyperlink r:id="rId130" w:history="1">
        <w:r w:rsidRPr="00E4740A">
          <w:rPr>
            <w:rFonts w:ascii="Arial" w:hAnsi="Arial" w:cs="Arial"/>
            <w:color w:val="106BBE"/>
            <w:sz w:val="24"/>
            <w:szCs w:val="24"/>
            <w:shd w:val="clear" w:color="auto" w:fill="F0F0F0"/>
          </w:rPr>
          <w:t>постановлением</w:t>
        </w:r>
      </w:hyperlink>
      <w:r w:rsidRPr="00E4740A">
        <w:rPr>
          <w:rFonts w:ascii="Arial" w:hAnsi="Arial" w:cs="Arial"/>
          <w:color w:val="353842"/>
          <w:sz w:val="24"/>
          <w:szCs w:val="24"/>
          <w:shd w:val="clear" w:color="auto" w:fill="F0F0F0"/>
        </w:rPr>
        <w:t xml:space="preserve"> Правления Пенсионного фонда России от 24 июня 2019 г. N 364п</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99" w:name="sub_9"/>
      <w:r w:rsidRPr="00E4740A">
        <w:rPr>
          <w:rFonts w:ascii="Arial" w:hAnsi="Arial" w:cs="Arial"/>
          <w:b/>
          <w:bCs/>
          <w:color w:val="26282F"/>
          <w:sz w:val="24"/>
          <w:szCs w:val="24"/>
        </w:rPr>
        <w:t>Статья 9.</w:t>
      </w:r>
      <w:r w:rsidRPr="00E4740A">
        <w:rPr>
          <w:rFonts w:ascii="Arial" w:hAnsi="Arial" w:cs="Arial"/>
          <w:sz w:val="24"/>
          <w:szCs w:val="24"/>
        </w:rPr>
        <w:t xml:space="preserve">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bookmarkEnd w:id="99"/>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9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91"/>
      <w:r w:rsidRPr="00E4740A">
        <w:rPr>
          <w:rFonts w:ascii="Arial" w:hAnsi="Arial" w:cs="Arial"/>
          <w:color w:val="000000"/>
          <w:sz w:val="16"/>
          <w:szCs w:val="16"/>
          <w:shd w:val="clear" w:color="auto" w:fill="F0F0F0"/>
        </w:rPr>
        <w:t>Информация об изменениях:</w:t>
      </w:r>
    </w:p>
    <w:bookmarkEnd w:id="10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lastRenderedPageBreak/>
        <w:fldChar w:fldCharType="begin"/>
      </w:r>
      <w:r w:rsidRPr="00E4740A">
        <w:rPr>
          <w:rFonts w:ascii="Arial" w:hAnsi="Arial" w:cs="Arial"/>
          <w:i/>
          <w:iCs/>
          <w:color w:val="353842"/>
          <w:sz w:val="24"/>
          <w:szCs w:val="24"/>
          <w:shd w:val="clear" w:color="auto" w:fill="F0F0F0"/>
        </w:rPr>
        <w:instrText>HYPERLINK "garantF1://12077589.13"</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июля 2010 г. N 241-ФЗ в часть 1 статьи 9 настоящего Федерального закона внесены изменения</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132" w:history="1">
        <w:r w:rsidRPr="00E4740A">
          <w:rPr>
            <w:rFonts w:ascii="Arial" w:hAnsi="Arial" w:cs="Arial"/>
            <w:color w:val="106BBE"/>
            <w:sz w:val="24"/>
            <w:szCs w:val="24"/>
          </w:rPr>
          <w:t>заявке</w:t>
        </w:r>
      </w:hyperlink>
      <w:r w:rsidRPr="00E4740A">
        <w:rPr>
          <w:rFonts w:ascii="Arial" w:hAnsi="Arial" w:cs="Arial"/>
          <w:sz w:val="24"/>
          <w:szCs w:val="24"/>
        </w:rPr>
        <w:t xml:space="preserve"> Пенсионного фонда Российской Федерации. </w:t>
      </w:r>
      <w:hyperlink r:id="rId133" w:history="1">
        <w:r w:rsidRPr="00E4740A">
          <w:rPr>
            <w:rFonts w:ascii="Arial" w:hAnsi="Arial" w:cs="Arial"/>
            <w:color w:val="106BBE"/>
            <w:sz w:val="24"/>
            <w:szCs w:val="24"/>
          </w:rPr>
          <w:t>Порядок</w:t>
        </w:r>
      </w:hyperlink>
      <w:r w:rsidRPr="00E4740A">
        <w:rPr>
          <w:rFonts w:ascii="Arial" w:hAnsi="Arial" w:cs="Arial"/>
          <w:sz w:val="24"/>
          <w:szCs w:val="24"/>
        </w:rP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92"/>
      <w:r w:rsidRPr="00E4740A">
        <w:rPr>
          <w:rFonts w:ascii="Arial" w:hAnsi="Arial" w:cs="Arial"/>
          <w:color w:val="000000"/>
          <w:sz w:val="16"/>
          <w:szCs w:val="16"/>
          <w:shd w:val="clear" w:color="auto" w:fill="F0F0F0"/>
        </w:rPr>
        <w:t>Информация об изменениях:</w:t>
      </w:r>
    </w:p>
    <w:bookmarkEnd w:id="10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"garantF1://71160682.13"</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ноября 2015 г. N 348-ФЗ в часть 2 статьи 9 настоящего Федерального закона внесены изменения, </w:t>
      </w:r>
      <w:hyperlink r:id="rId134"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2016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2. Средства материнского (семейного) капитала, поступившие из федерального бюджета, отражаются в </w:t>
      </w:r>
      <w:hyperlink r:id="rId136" w:history="1">
        <w:r w:rsidRPr="00E4740A">
          <w:rPr>
            <w:rFonts w:ascii="Arial" w:hAnsi="Arial" w:cs="Arial"/>
            <w:color w:val="106BBE"/>
            <w:sz w:val="24"/>
            <w:szCs w:val="24"/>
          </w:rPr>
          <w:t>бюджете</w:t>
        </w:r>
      </w:hyperlink>
      <w:r w:rsidRPr="00E4740A">
        <w:rPr>
          <w:rFonts w:ascii="Arial" w:hAnsi="Arial" w:cs="Arial"/>
          <w:sz w:val="24"/>
          <w:szCs w:val="24"/>
        </w:rPr>
        <w:t xml:space="preserve">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sub_10" w:history="1">
        <w:r w:rsidRPr="00E4740A">
          <w:rPr>
            <w:rFonts w:ascii="Arial" w:hAnsi="Arial" w:cs="Arial"/>
            <w:color w:val="106BBE"/>
            <w:sz w:val="24"/>
            <w:szCs w:val="24"/>
          </w:rPr>
          <w:t>статьями 10</w:t>
        </w:r>
      </w:hyperlink>
      <w:r w:rsidRPr="00E4740A">
        <w:rPr>
          <w:rFonts w:ascii="Arial" w:hAnsi="Arial" w:cs="Arial"/>
          <w:sz w:val="24"/>
          <w:szCs w:val="24"/>
        </w:rPr>
        <w:t xml:space="preserve">, </w:t>
      </w:r>
      <w:hyperlink w:anchor="sub_11" w:history="1">
        <w:r w:rsidRPr="00E4740A">
          <w:rPr>
            <w:rFonts w:ascii="Arial" w:hAnsi="Arial" w:cs="Arial"/>
            <w:color w:val="106BBE"/>
            <w:sz w:val="24"/>
            <w:szCs w:val="24"/>
          </w:rPr>
          <w:t>11</w:t>
        </w:r>
      </w:hyperlink>
      <w:r w:rsidRPr="00E4740A">
        <w:rPr>
          <w:rFonts w:ascii="Arial" w:hAnsi="Arial" w:cs="Arial"/>
          <w:sz w:val="24"/>
          <w:szCs w:val="24"/>
        </w:rPr>
        <w:t xml:space="preserve"> и </w:t>
      </w:r>
      <w:hyperlink w:anchor="sub_1101" w:history="1">
        <w:r w:rsidRPr="00E4740A">
          <w:rPr>
            <w:rFonts w:ascii="Arial" w:hAnsi="Arial" w:cs="Arial"/>
            <w:color w:val="106BBE"/>
            <w:sz w:val="24"/>
            <w:szCs w:val="24"/>
          </w:rPr>
          <w:t>11.1</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02" w:name="sub_93"/>
      <w:r w:rsidRPr="00E4740A">
        <w:rPr>
          <w:rFonts w:ascii="Arial" w:hAnsi="Arial" w:cs="Arial"/>
          <w:sz w:val="24"/>
          <w:szCs w:val="24"/>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03" w:name="sub_94"/>
      <w:bookmarkEnd w:id="102"/>
      <w:r w:rsidRPr="00E4740A">
        <w:rPr>
          <w:rFonts w:ascii="Arial" w:hAnsi="Arial" w:cs="Arial"/>
          <w:sz w:val="24"/>
          <w:szCs w:val="24"/>
        </w:rPr>
        <w:t xml:space="preserve">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w:t>
      </w:r>
      <w:hyperlink r:id="rId137" w:history="1">
        <w:r w:rsidRPr="00E4740A">
          <w:rPr>
            <w:rFonts w:ascii="Arial" w:hAnsi="Arial" w:cs="Arial"/>
            <w:color w:val="106BBE"/>
            <w:sz w:val="24"/>
            <w:szCs w:val="24"/>
          </w:rPr>
          <w:t>бюджетным законодательством</w:t>
        </w:r>
      </w:hyperlink>
      <w:r w:rsidRPr="00E4740A">
        <w:rPr>
          <w:rFonts w:ascii="Arial" w:hAnsi="Arial" w:cs="Arial"/>
          <w:sz w:val="24"/>
          <w:szCs w:val="24"/>
        </w:rPr>
        <w:t xml:space="preserve"> Российской Федерации.</w:t>
      </w:r>
    </w:p>
    <w:bookmarkEnd w:id="103"/>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104" w:name="sub_10"/>
      <w:r w:rsidRPr="00E4740A">
        <w:rPr>
          <w:rFonts w:ascii="Arial" w:hAnsi="Arial" w:cs="Arial"/>
          <w:b/>
          <w:bCs/>
          <w:color w:val="26282F"/>
          <w:sz w:val="24"/>
          <w:szCs w:val="24"/>
        </w:rPr>
        <w:t>Статья 10.</w:t>
      </w:r>
      <w:r w:rsidRPr="00E4740A">
        <w:rPr>
          <w:rFonts w:ascii="Arial" w:hAnsi="Arial" w:cs="Arial"/>
          <w:sz w:val="24"/>
          <w:szCs w:val="24"/>
        </w:rPr>
        <w:t xml:space="preserve"> Направление средств материнского (семейного) капитала на улучшение жилищных условий</w:t>
      </w:r>
    </w:p>
    <w:bookmarkEnd w:id="104"/>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10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101"/>
      <w:r w:rsidRPr="00E4740A">
        <w:rPr>
          <w:rFonts w:ascii="Arial" w:hAnsi="Arial" w:cs="Arial"/>
          <w:color w:val="000000"/>
          <w:sz w:val="16"/>
          <w:szCs w:val="16"/>
          <w:shd w:val="clear" w:color="auto" w:fill="F0F0F0"/>
        </w:rPr>
        <w:t>Информация об изменениях:</w:t>
      </w:r>
    </w:p>
    <w:bookmarkEnd w:id="105"/>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"garantF1://12077589.141"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июля 2010 г. N 241-ФЗ часть 1 статьи 10 настоящего Федерального закона изложена в новой редакции</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hyperlink r:id="rId139" w:history="1">
        <w:r w:rsidRPr="00E4740A">
          <w:rPr>
            <w:rFonts w:ascii="Arial" w:hAnsi="Arial" w:cs="Arial"/>
            <w:color w:val="106BBE"/>
            <w:sz w:val="24"/>
            <w:szCs w:val="24"/>
          </w:rPr>
          <w:t>1</w:t>
        </w:r>
      </w:hyperlink>
      <w:r w:rsidRPr="00E4740A">
        <w:rPr>
          <w:rFonts w:ascii="Arial" w:hAnsi="Arial" w:cs="Arial"/>
          <w:sz w:val="24"/>
          <w:szCs w:val="24"/>
        </w:rPr>
        <w:t>. Средства (часть средств) материнского (семейного) капитала в соответствии с заявлением о распоряжении могут направляться:</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Информация об изменениях:</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6" w:name="sub_1011"/>
      <w:r w:rsidRPr="00E4740A">
        <w:rPr>
          <w:rFonts w:ascii="Arial" w:hAnsi="Arial" w:cs="Arial"/>
          <w:i/>
          <w:iCs/>
          <w:color w:val="353842"/>
          <w:sz w:val="24"/>
          <w:szCs w:val="24"/>
          <w:shd w:val="clear" w:color="auto" w:fill="F0F0F0"/>
        </w:rPr>
        <w:t xml:space="preserve">Пункт 1 изменен с 27 июня 2019 г. - </w:t>
      </w:r>
      <w:hyperlink r:id="rId14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27 июня 2019 г. N 151-ФЗ</w:t>
      </w:r>
    </w:p>
    <w:bookmarkEnd w:id="10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"garantF1://77582760.1011"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См. предыдущую редакцию</w:t>
      </w:r>
      <w:r w:rsidRPr="00E4740A">
        <w:rPr>
          <w:rFonts w:ascii="Arial" w:hAnsi="Arial" w:cs="Arial"/>
          <w:i/>
          <w:iCs/>
          <w:color w:val="353842"/>
          <w:sz w:val="24"/>
          <w:szCs w:val="24"/>
          <w:shd w:val="clear" w:color="auto" w:fill="F0F0F0"/>
        </w:rPr>
        <w:fldChar w:fldCharType="end"/>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w:t>
      </w:r>
      <w:r w:rsidRPr="00E4740A">
        <w:rPr>
          <w:rFonts w:ascii="Arial" w:hAnsi="Arial" w:cs="Arial"/>
          <w:sz w:val="24"/>
          <w:szCs w:val="24"/>
        </w:rPr>
        <w:lastRenderedPageBreak/>
        <w:t>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07" w:name="sub_1012"/>
      <w:r w:rsidRPr="00E4740A">
        <w:rPr>
          <w:rFonts w:ascii="Arial" w:hAnsi="Arial" w:cs="Arial"/>
          <w:sz w:val="24"/>
          <w:szCs w:val="24"/>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10101"/>
      <w:bookmarkEnd w:id="107"/>
      <w:r w:rsidRPr="00E4740A">
        <w:rPr>
          <w:rFonts w:ascii="Arial" w:hAnsi="Arial" w:cs="Arial"/>
          <w:color w:val="000000"/>
          <w:sz w:val="16"/>
          <w:szCs w:val="16"/>
          <w:shd w:val="clear" w:color="auto" w:fill="F0F0F0"/>
        </w:rPr>
        <w:t>Информация об изменениях:</w:t>
      </w:r>
    </w:p>
    <w:bookmarkEnd w:id="10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1.1 изменена с 12 марта 2020 г. - </w:t>
      </w:r>
      <w:hyperlink r:id="rId141"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w:t>
      </w:r>
      <w:hyperlink w:anchor="sub_1012" w:history="1">
        <w:r w:rsidRPr="00E4740A">
          <w:rPr>
            <w:rFonts w:ascii="Arial" w:hAnsi="Arial" w:cs="Arial"/>
            <w:color w:val="106BBE"/>
            <w:sz w:val="24"/>
            <w:szCs w:val="24"/>
          </w:rPr>
          <w:t>пунктом 2 части 1</w:t>
        </w:r>
      </w:hyperlink>
      <w:r w:rsidRPr="00E4740A">
        <w:rPr>
          <w:rFonts w:ascii="Arial" w:hAnsi="Arial" w:cs="Arial"/>
          <w:sz w:val="24"/>
          <w:szCs w:val="24"/>
        </w:rPr>
        <w:t xml:space="preserve"> настоящей статьи указанному лицу на строительство (реконструкцию) объекта индивидуального жилищного строительства на основании: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09" w:name="sub_101011"/>
      <w:r w:rsidRPr="00E4740A">
        <w:rPr>
          <w:rFonts w:ascii="Arial" w:hAnsi="Arial" w:cs="Arial"/>
          <w:sz w:val="24"/>
          <w:szCs w:val="24"/>
        </w:rP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0" w:name="sub_101012"/>
      <w:bookmarkEnd w:id="109"/>
      <w:r w:rsidRPr="00E4740A">
        <w:rPr>
          <w:rFonts w:ascii="Arial" w:hAnsi="Arial" w:cs="Arial"/>
          <w:sz w:val="24"/>
          <w:szCs w:val="24"/>
        </w:rPr>
        <w:t>2) копии разрешения на строительство, выданного лицу, получившему сертификат, или его супругу (супруге), либо копии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1" w:name="sub_101013"/>
      <w:bookmarkEnd w:id="110"/>
      <w:r w:rsidRPr="00E4740A">
        <w:rPr>
          <w:rFonts w:ascii="Arial" w:hAnsi="Arial" w:cs="Arial"/>
          <w:sz w:val="24"/>
          <w:szCs w:val="24"/>
        </w:rPr>
        <w:t>3) сведений о зарегистрированном в Едином государственном реестре недвижимости праве лица, получившего сертификат, или его супруга (супруги) на объект индивидуального жилищного строительства в случае его реконструкции.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10011"/>
      <w:bookmarkEnd w:id="111"/>
      <w:r w:rsidRPr="00E4740A">
        <w:rPr>
          <w:rFonts w:ascii="Arial" w:hAnsi="Arial" w:cs="Arial"/>
          <w:color w:val="000000"/>
          <w:sz w:val="16"/>
          <w:szCs w:val="16"/>
          <w:shd w:val="clear" w:color="auto" w:fill="F0F0F0"/>
        </w:rPr>
        <w:t>Информация об изменениях:</w:t>
      </w:r>
    </w:p>
    <w:bookmarkEnd w:id="112"/>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1.1-1 изменена с 12 марта 2020 г. - </w:t>
      </w:r>
      <w:hyperlink r:id="rId143"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4"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1.1-1. Сведения и документы, предусмотренные </w:t>
      </w:r>
      <w:hyperlink w:anchor="sub_10101" w:history="1">
        <w:r w:rsidRPr="00E4740A">
          <w:rPr>
            <w:rFonts w:ascii="Arial" w:hAnsi="Arial" w:cs="Arial"/>
            <w:color w:val="106BBE"/>
            <w:sz w:val="24"/>
            <w:szCs w:val="24"/>
          </w:rPr>
          <w:t>частью 1.1</w:t>
        </w:r>
      </w:hyperlink>
      <w:r w:rsidRPr="00E4740A">
        <w:rPr>
          <w:rFonts w:ascii="Arial" w:hAnsi="Arial" w:cs="Arial"/>
          <w:sz w:val="24"/>
          <w:szCs w:val="24"/>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w:t>
      </w:r>
      <w:r w:rsidRPr="00E4740A">
        <w:rPr>
          <w:rFonts w:ascii="Arial" w:hAnsi="Arial" w:cs="Arial"/>
          <w:sz w:val="24"/>
          <w:szCs w:val="24"/>
        </w:rPr>
        <w:lastRenderedPageBreak/>
        <w:t xml:space="preserve">органам или органам местного самоуправления организациях, если указанные сведения и документы находятся в распоряжении таких органов либо организаций и лицо, получившее сертификат, не представило указанные сведения и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w:t>
      </w:r>
      <w:hyperlink r:id="rId145" w:history="1">
        <w:r w:rsidRPr="00E4740A">
          <w:rPr>
            <w:rFonts w:ascii="Arial" w:hAnsi="Arial" w:cs="Arial"/>
            <w:color w:val="106BBE"/>
            <w:sz w:val="24"/>
            <w:szCs w:val="24"/>
          </w:rPr>
          <w:t>частью 7 статьи 51.1</w:t>
        </w:r>
      </w:hyperlink>
      <w:r w:rsidRPr="00E4740A">
        <w:rPr>
          <w:rFonts w:ascii="Arial" w:hAnsi="Arial" w:cs="Arial"/>
          <w:sz w:val="24"/>
          <w:szCs w:val="24"/>
        </w:rP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0102"/>
      <w:r w:rsidRPr="00E4740A">
        <w:rPr>
          <w:rFonts w:ascii="Arial" w:hAnsi="Arial" w:cs="Arial"/>
          <w:color w:val="000000"/>
          <w:sz w:val="16"/>
          <w:szCs w:val="16"/>
          <w:shd w:val="clear" w:color="auto" w:fill="F0F0F0"/>
        </w:rPr>
        <w:t>Информация об изменениях:</w:t>
      </w:r>
    </w:p>
    <w:bookmarkEnd w:id="11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"garantF1://12077589.143"</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июля 2010 г. N 241-ФЗ статья 10 настоящего Федерального закона дополнена частью 1.2</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1.2. Часть средств материнского (семейного) капитала, оставшаяся в результате распоряжения ими в соответствии с </w:t>
      </w:r>
      <w:hyperlink w:anchor="sub_10101" w:history="1">
        <w:r w:rsidRPr="00E4740A">
          <w:rPr>
            <w:rFonts w:ascii="Arial" w:hAnsi="Arial" w:cs="Arial"/>
            <w:color w:val="106BBE"/>
            <w:sz w:val="24"/>
            <w:szCs w:val="24"/>
          </w:rPr>
          <w:t>частью 1.1</w:t>
        </w:r>
      </w:hyperlink>
      <w:r w:rsidRPr="00E4740A">
        <w:rPr>
          <w:rFonts w:ascii="Arial" w:hAnsi="Arial" w:cs="Arial"/>
          <w:sz w:val="24"/>
          <w:szCs w:val="24"/>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w:t>
      </w:r>
      <w:hyperlink r:id="rId146" w:history="1">
        <w:r w:rsidRPr="00E4740A">
          <w:rPr>
            <w:rFonts w:ascii="Arial" w:hAnsi="Arial" w:cs="Arial"/>
            <w:color w:val="106BBE"/>
            <w:sz w:val="24"/>
            <w:szCs w:val="24"/>
          </w:rPr>
          <w:t>жилищным законодательством</w:t>
        </w:r>
      </w:hyperlink>
      <w:r w:rsidRPr="00E4740A">
        <w:rPr>
          <w:rFonts w:ascii="Arial" w:hAnsi="Arial" w:cs="Arial"/>
          <w:sz w:val="24"/>
          <w:szCs w:val="24"/>
        </w:rPr>
        <w:t xml:space="preserve"> Российской Федерации. Выдача указанного документа осуществляется по форме, утвержденной </w:t>
      </w:r>
      <w:hyperlink r:id="rId147" w:history="1">
        <w:r w:rsidRPr="00E4740A">
          <w:rPr>
            <w:rFonts w:ascii="Arial" w:hAnsi="Arial" w:cs="Arial"/>
            <w:color w:val="106BBE"/>
            <w:sz w:val="24"/>
            <w:szCs w:val="24"/>
          </w:rPr>
          <w:t>уполномоченным</w:t>
        </w:r>
      </w:hyperlink>
      <w:r w:rsidRPr="00E4740A">
        <w:rPr>
          <w:rFonts w:ascii="Arial" w:hAnsi="Arial" w:cs="Arial"/>
          <w:sz w:val="24"/>
          <w:szCs w:val="24"/>
        </w:rPr>
        <w:t xml:space="preserve">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10103"/>
      <w:r w:rsidRPr="00E4740A">
        <w:rPr>
          <w:rFonts w:ascii="Arial" w:hAnsi="Arial" w:cs="Arial"/>
          <w:color w:val="000000"/>
          <w:sz w:val="16"/>
          <w:szCs w:val="16"/>
          <w:shd w:val="clear" w:color="auto" w:fill="F0F0F0"/>
        </w:rPr>
        <w:t>Информация об изменениях:</w:t>
      </w:r>
    </w:p>
    <w:bookmarkEnd w:id="11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1.3 изменена с 12 марта 2020 г. - </w:t>
      </w:r>
      <w:hyperlink r:id="rId148"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5" w:name="sub_101033"/>
      <w:r w:rsidRPr="00E4740A">
        <w:rPr>
          <w:rFonts w:ascii="Arial" w:hAnsi="Arial" w:cs="Arial"/>
          <w:sz w:val="24"/>
          <w:szCs w:val="24"/>
        </w:rP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sub_1012" w:history="1">
        <w:r w:rsidRPr="00E4740A">
          <w:rPr>
            <w:rFonts w:ascii="Arial" w:hAnsi="Arial" w:cs="Arial"/>
            <w:color w:val="106BBE"/>
            <w:sz w:val="24"/>
            <w:szCs w:val="24"/>
          </w:rPr>
          <w:t>пунктом 2 части 1</w:t>
        </w:r>
      </w:hyperlink>
      <w:r w:rsidRPr="00E4740A">
        <w:rPr>
          <w:rFonts w:ascii="Arial" w:hAnsi="Arial" w:cs="Arial"/>
          <w:sz w:val="24"/>
          <w:szCs w:val="24"/>
        </w:rPr>
        <w:t xml:space="preserve"> настоящей статьи указанному лицу на компенсацию затрат на построенный (реконструированный с учетом требований </w:t>
      </w:r>
      <w:hyperlink w:anchor="sub_10102" w:history="1">
        <w:r w:rsidRPr="00E4740A">
          <w:rPr>
            <w:rFonts w:ascii="Arial" w:hAnsi="Arial" w:cs="Arial"/>
            <w:color w:val="106BBE"/>
            <w:sz w:val="24"/>
            <w:szCs w:val="24"/>
          </w:rPr>
          <w:t>части 1.2</w:t>
        </w:r>
      </w:hyperlink>
      <w:r w:rsidRPr="00E4740A">
        <w:rPr>
          <w:rFonts w:ascii="Arial" w:hAnsi="Arial" w:cs="Arial"/>
          <w:sz w:val="24"/>
          <w:szCs w:val="24"/>
        </w:rPr>
        <w:t xml:space="preserve"> настоящей статьи) им или его супругом (супругой) объект индивидуального жилищного строительства после проверки территориальным органом Пенсионного фонда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6" w:name="sub_101031"/>
      <w:bookmarkEnd w:id="115"/>
      <w:r w:rsidRPr="00E4740A">
        <w:rPr>
          <w:rFonts w:ascii="Arial" w:hAnsi="Arial" w:cs="Arial"/>
          <w:sz w:val="24"/>
          <w:szCs w:val="24"/>
        </w:rP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7" w:name="sub_101032"/>
      <w:bookmarkEnd w:id="116"/>
      <w:r w:rsidRPr="00E4740A">
        <w:rPr>
          <w:rFonts w:ascii="Arial" w:hAnsi="Arial" w:cs="Arial"/>
          <w:sz w:val="24"/>
          <w:szCs w:val="24"/>
        </w:rPr>
        <w:lastRenderedPageBreak/>
        <w:t>2) сведений о зарегистрированном в Едином государственном реестре недвижимости праве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014"/>
      <w:bookmarkEnd w:id="117"/>
      <w:r w:rsidRPr="00E4740A">
        <w:rPr>
          <w:rFonts w:ascii="Arial" w:hAnsi="Arial" w:cs="Arial"/>
          <w:color w:val="000000"/>
          <w:sz w:val="16"/>
          <w:szCs w:val="16"/>
          <w:shd w:val="clear" w:color="auto" w:fill="F0F0F0"/>
        </w:rPr>
        <w:t>Информация об изменениях:</w:t>
      </w:r>
    </w:p>
    <w:bookmarkEnd w:id="11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1.4 изменена с 12 марта 2020 г. - </w:t>
      </w:r>
      <w:hyperlink r:id="rId15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1.4. Сведения, указанные в </w:t>
      </w:r>
      <w:hyperlink w:anchor="sub_10103" w:history="1">
        <w:r w:rsidRPr="00E4740A">
          <w:rPr>
            <w:rFonts w:ascii="Arial" w:hAnsi="Arial" w:cs="Arial"/>
            <w:color w:val="106BBE"/>
            <w:sz w:val="24"/>
            <w:szCs w:val="24"/>
          </w:rPr>
          <w:t>части 1.3</w:t>
        </w:r>
      </w:hyperlink>
      <w:r w:rsidRPr="00E4740A">
        <w:rPr>
          <w:rFonts w:ascii="Arial" w:hAnsi="Arial" w:cs="Arial"/>
          <w:sz w:val="24"/>
          <w:szCs w:val="24"/>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сведения находятся в распоряжении таких органов либо организаций и лицо, получившее сертификат, не представило указанные сведения самостоятельно.</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19" w:name="sub_102"/>
      <w:r w:rsidRPr="00E4740A">
        <w:rPr>
          <w:rFonts w:ascii="Arial" w:hAnsi="Arial" w:cs="Arial"/>
          <w:sz w:val="24"/>
          <w:szCs w:val="24"/>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20" w:name="sub_103"/>
      <w:bookmarkEnd w:id="119"/>
      <w:r w:rsidRPr="00E4740A">
        <w:rPr>
          <w:rFonts w:ascii="Arial" w:hAnsi="Arial" w:cs="Arial"/>
          <w:sz w:val="24"/>
          <w:szCs w:val="24"/>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104"/>
      <w:bookmarkEnd w:id="120"/>
      <w:r w:rsidRPr="00E4740A">
        <w:rPr>
          <w:rFonts w:ascii="Arial" w:hAnsi="Arial" w:cs="Arial"/>
          <w:color w:val="000000"/>
          <w:sz w:val="16"/>
          <w:szCs w:val="16"/>
          <w:shd w:val="clear" w:color="auto" w:fill="F0F0F0"/>
        </w:rPr>
        <w:t>Информация об изменениях:</w:t>
      </w:r>
    </w:p>
    <w:bookmarkEnd w:id="12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4 изменена с 12 марта 2020 г. - </w:t>
      </w:r>
      <w:hyperlink r:id="rId15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4. Лицо, получившее сертификат, его супруг (супруга) обязаны </w:t>
      </w:r>
      <w:hyperlink r:id="rId154" w:history="1">
        <w:r w:rsidRPr="00E4740A">
          <w:rPr>
            <w:rFonts w:ascii="Arial" w:hAnsi="Arial" w:cs="Arial"/>
            <w:color w:val="106BBE"/>
            <w:sz w:val="24"/>
            <w:szCs w:val="24"/>
          </w:rPr>
          <w:t>оформить</w:t>
        </w:r>
      </w:hyperlink>
      <w:r w:rsidRPr="00E4740A">
        <w:rPr>
          <w:rFonts w:ascii="Arial" w:hAnsi="Arial" w:cs="Arial"/>
          <w:sz w:val="24"/>
          <w:szCs w:val="24"/>
        </w:rPr>
        <w:t xml:space="preserve">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22" w:name="sub_105"/>
      <w:r w:rsidRPr="00E4740A">
        <w:rPr>
          <w:rFonts w:ascii="Arial" w:hAnsi="Arial" w:cs="Arial"/>
          <w:sz w:val="24"/>
          <w:szCs w:val="24"/>
        </w:rPr>
        <w:t xml:space="preserve">5. </w:t>
      </w:r>
      <w:hyperlink r:id="rId155" w:history="1">
        <w:r w:rsidRPr="00E4740A">
          <w:rPr>
            <w:rFonts w:ascii="Arial" w:hAnsi="Arial" w:cs="Arial"/>
            <w:color w:val="106BBE"/>
            <w:sz w:val="24"/>
            <w:szCs w:val="24"/>
          </w:rPr>
          <w:t>Правила</w:t>
        </w:r>
      </w:hyperlink>
      <w:r w:rsidRPr="00E4740A">
        <w:rPr>
          <w:rFonts w:ascii="Arial" w:hAnsi="Arial" w:cs="Arial"/>
          <w:sz w:val="24"/>
          <w:szCs w:val="24"/>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106"/>
      <w:bookmarkEnd w:id="122"/>
      <w:r w:rsidRPr="00E4740A">
        <w:rPr>
          <w:rFonts w:ascii="Arial" w:hAnsi="Arial" w:cs="Arial"/>
          <w:color w:val="000000"/>
          <w:sz w:val="16"/>
          <w:szCs w:val="16"/>
          <w:shd w:val="clear" w:color="auto" w:fill="F0F0F0"/>
        </w:rPr>
        <w:t>Информация об изменениях:</w:t>
      </w:r>
    </w:p>
    <w:bookmarkEnd w:id="12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"garantF1://70935688.121"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23 мая 2015 г. N 131-ФЗ в часть 6 статьи 10 настоящего Федерального закона внесены изменения</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hyperlink r:id="rId157" w:history="1">
        <w:r w:rsidRPr="00E4740A">
          <w:rPr>
            <w:rFonts w:ascii="Arial" w:hAnsi="Arial" w:cs="Arial"/>
            <w:color w:val="106BBE"/>
            <w:sz w:val="24"/>
            <w:szCs w:val="24"/>
          </w:rPr>
          <w:t>6</w:t>
        </w:r>
      </w:hyperlink>
      <w:r w:rsidRPr="00E4740A">
        <w:rPr>
          <w:rFonts w:ascii="Arial" w:hAnsi="Arial" w:cs="Arial"/>
          <w:sz w:val="24"/>
          <w:szCs w:val="24"/>
        </w:rPr>
        <w:t>.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07"/>
      <w:r w:rsidRPr="00E4740A">
        <w:rPr>
          <w:rFonts w:ascii="Arial" w:hAnsi="Arial" w:cs="Arial"/>
          <w:color w:val="000000"/>
          <w:sz w:val="16"/>
          <w:szCs w:val="16"/>
          <w:shd w:val="clear" w:color="auto" w:fill="F0F0F0"/>
        </w:rPr>
        <w:t>Информация об изменениях:</w:t>
      </w:r>
    </w:p>
    <w:bookmarkEnd w:id="12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lastRenderedPageBreak/>
        <w:fldChar w:fldCharType="begin"/>
      </w:r>
      <w:r w:rsidRPr="00E4740A">
        <w:rPr>
          <w:rFonts w:ascii="Arial" w:hAnsi="Arial" w:cs="Arial"/>
          <w:i/>
          <w:iCs/>
          <w:color w:val="353842"/>
          <w:sz w:val="24"/>
          <w:szCs w:val="24"/>
          <w:shd w:val="clear" w:color="auto" w:fill="F0F0F0"/>
        </w:rPr>
        <w:instrText>HYPERLINK "garantF1://70935688.122"</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23 мая 2015 г. N 131-ФЗ в часть 7 статьи 10 настоящего Федерального закона внесены изменения</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25" w:name="sub_1071"/>
      <w:r w:rsidRPr="00E4740A">
        <w:rPr>
          <w:rFonts w:ascii="Arial" w:hAnsi="Arial" w:cs="Arial"/>
          <w:sz w:val="24"/>
          <w:szCs w:val="24"/>
        </w:rPr>
        <w:t xml:space="preserve">1) кредитной организацией в соответствии с </w:t>
      </w:r>
      <w:hyperlink r:id="rId159"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 банках и банковской деятельности";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26" w:name="sub_1072"/>
      <w:bookmarkEnd w:id="125"/>
      <w:r w:rsidRPr="00E4740A">
        <w:rPr>
          <w:rFonts w:ascii="Arial" w:hAnsi="Arial" w:cs="Arial"/>
          <w:sz w:val="24"/>
          <w:szCs w:val="24"/>
        </w:rPr>
        <w:t xml:space="preserve">2) </w:t>
      </w:r>
      <w:hyperlink r:id="rId160" w:history="1">
        <w:r w:rsidRPr="00E4740A">
          <w:rPr>
            <w:rFonts w:ascii="Arial" w:hAnsi="Arial" w:cs="Arial"/>
            <w:color w:val="106BBE"/>
            <w:sz w:val="24"/>
            <w:szCs w:val="24"/>
          </w:rPr>
          <w:t>утратил силу</w:t>
        </w:r>
      </w:hyperlink>
      <w:r w:rsidRPr="00E4740A">
        <w:rPr>
          <w:rFonts w:ascii="Arial" w:hAnsi="Arial" w:cs="Arial"/>
          <w:sz w:val="24"/>
          <w:szCs w:val="24"/>
        </w:rPr>
        <w:t>;</w:t>
      </w:r>
    </w:p>
    <w:bookmarkEnd w:id="126"/>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Информация об изменениях:</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См. текст </w:t>
      </w:r>
      <w:hyperlink r:id="rId161" w:history="1">
        <w:r w:rsidRPr="00E4740A">
          <w:rPr>
            <w:rFonts w:ascii="Arial" w:hAnsi="Arial" w:cs="Arial"/>
            <w:i/>
            <w:iCs/>
            <w:color w:val="106BBE"/>
            <w:sz w:val="24"/>
            <w:szCs w:val="24"/>
            <w:shd w:val="clear" w:color="auto" w:fill="F0F0F0"/>
          </w:rPr>
          <w:t>пункта 2 части 7 статьи 10</w:t>
        </w:r>
      </w:hyperlink>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7" w:name="sub_1073"/>
      <w:r w:rsidRPr="00E4740A">
        <w:rPr>
          <w:rFonts w:ascii="Arial" w:hAnsi="Arial" w:cs="Arial"/>
          <w:i/>
          <w:iCs/>
          <w:color w:val="353842"/>
          <w:sz w:val="24"/>
          <w:szCs w:val="24"/>
          <w:shd w:val="clear" w:color="auto" w:fill="F0F0F0"/>
        </w:rPr>
        <w:t xml:space="preserve">Пункт 3 изменен с 29 марта 2019 г. - </w:t>
      </w:r>
      <w:hyperlink r:id="rId16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18 марта 2019 г. N 37-ФЗ</w:t>
      </w:r>
    </w:p>
    <w:bookmarkEnd w:id="12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"garantF1://77578336.1073"</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См. предыдущую редакцию</w:t>
      </w:r>
      <w:r w:rsidRPr="00E4740A">
        <w:rPr>
          <w:rFonts w:ascii="Arial" w:hAnsi="Arial" w:cs="Arial"/>
          <w:i/>
          <w:iCs/>
          <w:color w:val="353842"/>
          <w:sz w:val="24"/>
          <w:szCs w:val="24"/>
          <w:shd w:val="clear" w:color="auto" w:fill="F0F0F0"/>
        </w:rPr>
        <w:fldChar w:fldCharType="end"/>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3) кредитным потребительским кооперативом в соответствии с </w:t>
      </w:r>
      <w:hyperlink r:id="rId163"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18 июля 2009 года N 190-ФЗ "О кредитной кооперации", сельскохозяйственным кредитным потребительским кооперативом в соответствии с </w:t>
      </w:r>
      <w:hyperlink r:id="rId164"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074"/>
      <w:r w:rsidRPr="00E4740A">
        <w:rPr>
          <w:rFonts w:ascii="Arial" w:hAnsi="Arial" w:cs="Arial"/>
          <w:color w:val="000000"/>
          <w:sz w:val="16"/>
          <w:szCs w:val="16"/>
          <w:shd w:val="clear" w:color="auto" w:fill="F0F0F0"/>
        </w:rPr>
        <w:t>Информация об изменениях:</w:t>
      </w:r>
    </w:p>
    <w:bookmarkEnd w:id="12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Пункт 4 изменен с 2 января 2021 г. - </w:t>
      </w:r>
      <w:hyperlink r:id="rId165"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22 декабря 2020 г. N 451-ФЗ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Действие положений пункта 4 части 7 статьи 10 настоящего Федерального закона (в редакции </w:t>
      </w:r>
      <w:hyperlink r:id="rId167" w:history="1">
        <w:r w:rsidRPr="00E4740A">
          <w:rPr>
            <w:rFonts w:ascii="Arial" w:hAnsi="Arial" w:cs="Arial"/>
            <w:color w:val="106BBE"/>
            <w:sz w:val="24"/>
            <w:szCs w:val="24"/>
            <w:shd w:val="clear" w:color="auto" w:fill="F0F0F0"/>
          </w:rPr>
          <w:t>Федерального закона</w:t>
        </w:r>
      </w:hyperlink>
      <w:r w:rsidRPr="00E4740A">
        <w:rPr>
          <w:rFonts w:ascii="Arial" w:hAnsi="Arial" w:cs="Arial"/>
          <w:color w:val="353842"/>
          <w:sz w:val="24"/>
          <w:szCs w:val="24"/>
          <w:shd w:val="clear" w:color="auto" w:fill="F0F0F0"/>
        </w:rPr>
        <w:t xml:space="preserve"> от 22 декабря 2020 г. N 451-ФЗ) </w:t>
      </w:r>
      <w:hyperlink r:id="rId168" w:history="1">
        <w:r w:rsidRPr="00E4740A">
          <w:rPr>
            <w:rFonts w:ascii="Arial" w:hAnsi="Arial" w:cs="Arial"/>
            <w:color w:val="106BBE"/>
            <w:sz w:val="24"/>
            <w:szCs w:val="24"/>
            <w:shd w:val="clear" w:color="auto" w:fill="F0F0F0"/>
          </w:rPr>
          <w:t>распространяется</w:t>
        </w:r>
      </w:hyperlink>
      <w:r w:rsidRPr="00E4740A">
        <w:rPr>
          <w:rFonts w:ascii="Arial" w:hAnsi="Arial" w:cs="Arial"/>
          <w:color w:val="353842"/>
          <w:sz w:val="24"/>
          <w:szCs w:val="24"/>
          <w:shd w:val="clear" w:color="auto" w:fill="F0F0F0"/>
        </w:rPr>
        <w:t xml:space="preserve"> на лиц, имеющих право на дополнительные меры государственной поддержки, заключивших договор займа, в том числе обеспеченного ипотекой, на приобретение (строительство) жилого помещения с организацией, осуществляющей предоставление такого займа, </w:t>
      </w:r>
      <w:hyperlink r:id="rId169" w:history="1">
        <w:r w:rsidRPr="00E4740A">
          <w:rPr>
            <w:rFonts w:ascii="Arial" w:hAnsi="Arial" w:cs="Arial"/>
            <w:color w:val="106BBE"/>
            <w:sz w:val="24"/>
            <w:szCs w:val="24"/>
            <w:shd w:val="clear" w:color="auto" w:fill="F0F0F0"/>
          </w:rPr>
          <w:t>начиная</w:t>
        </w:r>
      </w:hyperlink>
      <w:r w:rsidRPr="00E4740A">
        <w:rPr>
          <w:rFonts w:ascii="Arial" w:hAnsi="Arial" w:cs="Arial"/>
          <w:color w:val="353842"/>
          <w:sz w:val="24"/>
          <w:szCs w:val="24"/>
          <w:shd w:val="clear" w:color="auto" w:fill="F0F0F0"/>
        </w:rPr>
        <w:t xml:space="preserve"> с 29 марта 2019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4) учреждением, созданным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накопительно-ипотечной системы жилищного обеспечения военнослужащих, единым институтом развития в жилищной сфере, определенным </w:t>
      </w:r>
      <w:hyperlink r:id="rId170"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единый институт развития в жилищной сфере), или организацией, включенной в перечень уполномоченных единым институтом развития в жилищной сфере организаций, осуществляющих деятельность по предоставлению ипотечных займов в </w:t>
      </w:r>
      <w:hyperlink r:id="rId171" w:history="1">
        <w:r w:rsidRPr="00E4740A">
          <w:rPr>
            <w:rFonts w:ascii="Arial" w:hAnsi="Arial" w:cs="Arial"/>
            <w:color w:val="106BBE"/>
            <w:sz w:val="24"/>
            <w:szCs w:val="24"/>
          </w:rPr>
          <w:t>порядке</w:t>
        </w:r>
      </w:hyperlink>
      <w:r w:rsidRPr="00E4740A">
        <w:rPr>
          <w:rFonts w:ascii="Arial" w:hAnsi="Arial" w:cs="Arial"/>
          <w:sz w:val="24"/>
          <w:szCs w:val="24"/>
        </w:rPr>
        <w:t>, установленном Правительством Российской Федерации.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108"/>
      <w:r w:rsidRPr="00E4740A">
        <w:rPr>
          <w:rFonts w:ascii="Arial" w:hAnsi="Arial" w:cs="Arial"/>
          <w:color w:val="000000"/>
          <w:sz w:val="16"/>
          <w:szCs w:val="16"/>
          <w:shd w:val="clear" w:color="auto" w:fill="F0F0F0"/>
        </w:rPr>
        <w:lastRenderedPageBreak/>
        <w:t>Информация об изменениях:</w:t>
      </w:r>
    </w:p>
    <w:bookmarkEnd w:id="129"/>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"garantF1://70935688.123"</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23 мая 2015 г. N 131-ФЗ в часть 8 статьи 10 настоящего Федерального закона внесены изменения</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2"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109"/>
      <w:r w:rsidRPr="00E4740A">
        <w:rPr>
          <w:rFonts w:ascii="Arial" w:hAnsi="Arial" w:cs="Arial"/>
          <w:color w:val="000000"/>
          <w:sz w:val="16"/>
          <w:szCs w:val="16"/>
          <w:shd w:val="clear" w:color="auto" w:fill="F0F0F0"/>
        </w:rPr>
        <w:t>Информация об изменениях:</w:t>
      </w:r>
    </w:p>
    <w:bookmarkEnd w:id="13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10 дополнена частью 9 с 12 марта 2020 г. - </w:t>
      </w:r>
      <w:hyperlink r:id="rId173"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9. Лицо, получившее сертификат, имеет право распорядиться средствами (частью средств) материнского (семейного) капитала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по кредитному договору (договору займа), путем подачи заявления о распоряжении в кредитную организацию или единый институт развития в жилищной сфере, предоставившие указанные кредиты (займы).</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091"/>
      <w:r w:rsidRPr="00E4740A">
        <w:rPr>
          <w:rFonts w:ascii="Arial" w:hAnsi="Arial" w:cs="Arial"/>
          <w:color w:val="000000"/>
          <w:sz w:val="16"/>
          <w:szCs w:val="16"/>
          <w:shd w:val="clear" w:color="auto" w:fill="F0F0F0"/>
        </w:rPr>
        <w:t>Информация об изменениях:</w:t>
      </w:r>
    </w:p>
    <w:bookmarkEnd w:id="13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10 дополнен частью 9.1 с 13 июля 2020 г. - </w:t>
      </w:r>
      <w:hyperlink r:id="rId174"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13 июля 2020 г. N 202-ФЗ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9.1. Пенсионный фонд Российской Федерации и его территориальные органы после принятия решения об удовлетворении заявления о распоряжении в соответствии с </w:t>
      </w:r>
      <w:hyperlink w:anchor="sub_429" w:history="1">
        <w:r w:rsidRPr="00E4740A">
          <w:rPr>
            <w:rFonts w:ascii="Arial" w:hAnsi="Arial" w:cs="Arial"/>
            <w:color w:val="106BBE"/>
            <w:sz w:val="24"/>
            <w:szCs w:val="24"/>
          </w:rPr>
          <w:t>пунктом 9 части 2 статьи 4</w:t>
        </w:r>
      </w:hyperlink>
      <w:r w:rsidRPr="00E4740A">
        <w:rPr>
          <w:rFonts w:ascii="Arial" w:hAnsi="Arial" w:cs="Arial"/>
          <w:sz w:val="24"/>
          <w:szCs w:val="24"/>
        </w:rPr>
        <w:t xml:space="preserve"> настоящего Федерального закона включают в регистр следующие сведения об использовании средств (части средств) материнского (семейного) капитала на цели, предусмотренные настоящей статьей:</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32" w:name="sub_10911"/>
      <w:r w:rsidRPr="00E4740A">
        <w:rPr>
          <w:rFonts w:ascii="Arial" w:hAnsi="Arial" w:cs="Arial"/>
          <w:sz w:val="24"/>
          <w:szCs w:val="24"/>
        </w:rPr>
        <w:t xml:space="preserve">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w:t>
      </w:r>
      <w:hyperlink w:anchor="sub_1011" w:history="1">
        <w:r w:rsidRPr="00E4740A">
          <w:rPr>
            <w:rFonts w:ascii="Arial" w:hAnsi="Arial" w:cs="Arial"/>
            <w:color w:val="106BBE"/>
            <w:sz w:val="24"/>
            <w:szCs w:val="24"/>
          </w:rPr>
          <w:t>пунктом 1 части 1</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33" w:name="sub_10912"/>
      <w:bookmarkEnd w:id="132"/>
      <w:r w:rsidRPr="00E4740A">
        <w:rPr>
          <w:rFonts w:ascii="Arial" w:hAnsi="Arial" w:cs="Arial"/>
          <w:sz w:val="24"/>
          <w:szCs w:val="24"/>
        </w:rPr>
        <w:t xml:space="preserve">2) номер государственной регистрации договора участия в долевом строительстве либо договора об уступке прав требований по указанному договору, если средства (часть средств) материнского (семейного) капитала были направлены на приобретение (строительство) жилого помещения по соответствующему договору в соответствии с </w:t>
      </w:r>
      <w:hyperlink w:anchor="sub_1011" w:history="1">
        <w:r w:rsidRPr="00E4740A">
          <w:rPr>
            <w:rFonts w:ascii="Arial" w:hAnsi="Arial" w:cs="Arial"/>
            <w:color w:val="106BBE"/>
            <w:sz w:val="24"/>
            <w:szCs w:val="24"/>
          </w:rPr>
          <w:t>пунктом 1 части 1</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34" w:name="sub_10913"/>
      <w:bookmarkEnd w:id="133"/>
      <w:r w:rsidRPr="00E4740A">
        <w:rPr>
          <w:rFonts w:ascii="Arial" w:hAnsi="Arial" w:cs="Arial"/>
          <w:sz w:val="24"/>
          <w:szCs w:val="24"/>
        </w:rPr>
        <w:t xml:space="preserve">3) кадастровый номер земельного участка, если средства (часть средств) материнского (семейного) капитала были направлены на строительство объекта индивидуального жилищного строительства, осуществляемое без привлечения организации, осуществляющей строительство объекта индивидуального жилищного строительства, в том числе по договору строительного подряда, в соответствии с </w:t>
      </w:r>
      <w:hyperlink w:anchor="sub_1012" w:history="1">
        <w:r w:rsidRPr="00E4740A">
          <w:rPr>
            <w:rFonts w:ascii="Arial" w:hAnsi="Arial" w:cs="Arial"/>
            <w:color w:val="106BBE"/>
            <w:sz w:val="24"/>
            <w:szCs w:val="24"/>
          </w:rPr>
          <w:t>пунктом 2 части 1</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35" w:name="sub_10914"/>
      <w:bookmarkEnd w:id="134"/>
      <w:r w:rsidRPr="00E4740A">
        <w:rPr>
          <w:rFonts w:ascii="Arial" w:hAnsi="Arial" w:cs="Arial"/>
          <w:sz w:val="24"/>
          <w:szCs w:val="24"/>
        </w:rPr>
        <w:t xml:space="preserve">4) кадастровые номера земельного участка и находящегося на нем объекта индивидуального жилищного строительства, если средства (часть средств) материнского (семейного) капитала были направлены на реконструкцию объекта индивидуального жилищного строительства, осуществляемую без привлечения организации, осуществляющей реконструкцию объекта индивидуального жилищного </w:t>
      </w:r>
      <w:r w:rsidRPr="00E4740A">
        <w:rPr>
          <w:rFonts w:ascii="Arial" w:hAnsi="Arial" w:cs="Arial"/>
          <w:sz w:val="24"/>
          <w:szCs w:val="24"/>
        </w:rPr>
        <w:lastRenderedPageBreak/>
        <w:t xml:space="preserve">строительства, в том числе по договору строительного подряда, в соответствии с </w:t>
      </w:r>
      <w:hyperlink w:anchor="sub_1012" w:history="1">
        <w:r w:rsidRPr="00E4740A">
          <w:rPr>
            <w:rFonts w:ascii="Arial" w:hAnsi="Arial" w:cs="Arial"/>
            <w:color w:val="106BBE"/>
            <w:sz w:val="24"/>
            <w:szCs w:val="24"/>
          </w:rPr>
          <w:t>пунктом 2 части 1</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36" w:name="sub_10915"/>
      <w:bookmarkEnd w:id="135"/>
      <w:r w:rsidRPr="00E4740A">
        <w:rPr>
          <w:rFonts w:ascii="Arial" w:hAnsi="Arial" w:cs="Arial"/>
          <w:sz w:val="24"/>
          <w:szCs w:val="24"/>
        </w:rPr>
        <w:t xml:space="preserve">5) кадастровый номер земельного участка и сведения о жилищном, жилищно-строительном и жилищном накопительном кооперативах (наименование, основной государственный регистрационный номер, идентификационный номер), если средства (часть средств) материнского (семейного) капитала были направлены на участие в жилищных, жилищно-строительных и жилищных накопительных кооперативах в соответствии с </w:t>
      </w:r>
      <w:hyperlink w:anchor="sub_1011" w:history="1">
        <w:r w:rsidRPr="00E4740A">
          <w:rPr>
            <w:rFonts w:ascii="Arial" w:hAnsi="Arial" w:cs="Arial"/>
            <w:color w:val="106BBE"/>
            <w:sz w:val="24"/>
            <w:szCs w:val="24"/>
          </w:rPr>
          <w:t>пунктом 1 части 1</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1010"/>
      <w:bookmarkEnd w:id="136"/>
      <w:r w:rsidRPr="00E4740A">
        <w:rPr>
          <w:rFonts w:ascii="Arial" w:hAnsi="Arial" w:cs="Arial"/>
          <w:color w:val="000000"/>
          <w:sz w:val="16"/>
          <w:szCs w:val="16"/>
          <w:shd w:val="clear" w:color="auto" w:fill="F0F0F0"/>
        </w:rPr>
        <w:t>Информация об изменениях:</w:t>
      </w:r>
    </w:p>
    <w:bookmarkEnd w:id="13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10 дополнена частью 10 с 12 марта 2020 г. - </w:t>
      </w:r>
      <w:hyperlink r:id="rId175"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10. При обращении лица, получившего сертификат, или его супруга (супруги)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(сведения) о предварительном одобрении заявки на предоставление кредита (займа) и с согласия лица, получившего сертификат, или его супруга (супруги) заявление о распоряжении и документы, предусмотренные </w:t>
      </w:r>
      <w:hyperlink r:id="rId176" w:history="1">
        <w:r w:rsidRPr="00E4740A">
          <w:rPr>
            <w:rFonts w:ascii="Arial" w:hAnsi="Arial" w:cs="Arial"/>
            <w:color w:val="106BBE"/>
            <w:sz w:val="24"/>
            <w:szCs w:val="24"/>
          </w:rPr>
          <w:t>Правилами</w:t>
        </w:r>
      </w:hyperlink>
      <w:r w:rsidRPr="00E4740A">
        <w:rPr>
          <w:rFonts w:ascii="Arial" w:hAnsi="Arial" w:cs="Arial"/>
          <w:sz w:val="24"/>
          <w:szCs w:val="24"/>
        </w:rPr>
        <w:t xml:space="preserve"> направления средств (части средств) материнского (семейного) капитала на улучшение жилищных условий.</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101034"/>
      <w:r w:rsidRPr="00E4740A">
        <w:rPr>
          <w:rFonts w:ascii="Arial" w:hAnsi="Arial" w:cs="Arial"/>
          <w:color w:val="000000"/>
          <w:sz w:val="16"/>
          <w:szCs w:val="16"/>
          <w:shd w:val="clear" w:color="auto" w:fill="F0F0F0"/>
        </w:rPr>
        <w:t>Информация об изменениях:</w:t>
      </w:r>
    </w:p>
    <w:bookmarkEnd w:id="13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10 дополнена частью 11 с 12 марта 2020 г. - </w:t>
      </w:r>
      <w:hyperlink r:id="rId177"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11. Заявление о распоряжении и все необходимые документы, поступившие из кредитной организации или единого института развития в жилищной сфере, подлежат рассмотрению территориальным органом Пенсионного фонда Российской Федерации в порядке, установленном </w:t>
      </w:r>
      <w:hyperlink w:anchor="sub_8" w:history="1">
        <w:r w:rsidRPr="00E4740A">
          <w:rPr>
            <w:rFonts w:ascii="Arial" w:hAnsi="Arial" w:cs="Arial"/>
            <w:color w:val="106BBE"/>
            <w:sz w:val="24"/>
            <w:szCs w:val="24"/>
          </w:rPr>
          <w:t>статьей 8</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101035"/>
      <w:r w:rsidRPr="00E4740A">
        <w:rPr>
          <w:rFonts w:ascii="Arial" w:hAnsi="Arial" w:cs="Arial"/>
          <w:color w:val="000000"/>
          <w:sz w:val="16"/>
          <w:szCs w:val="16"/>
          <w:shd w:val="clear" w:color="auto" w:fill="F0F0F0"/>
        </w:rPr>
        <w:t>Информация об изменениях:</w:t>
      </w:r>
    </w:p>
    <w:bookmarkEnd w:id="139"/>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10 дополнена частью 12 с 12 марта 2020 г. - </w:t>
      </w:r>
      <w:hyperlink r:id="rId178"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12.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путем обмена по защищенным каналам связи сведениями (информацией) в форме электронных документов и (или) электронных образов документов, подписанных усиленной квалифицированной </w:t>
      </w:r>
      <w:hyperlink r:id="rId179" w:history="1">
        <w:r w:rsidRPr="00E4740A">
          <w:rPr>
            <w:rFonts w:ascii="Arial" w:hAnsi="Arial" w:cs="Arial"/>
            <w:color w:val="106BBE"/>
            <w:sz w:val="24"/>
            <w:szCs w:val="24"/>
          </w:rPr>
          <w:t>электронной подписью</w:t>
        </w:r>
      </w:hyperlink>
      <w:r w:rsidRPr="00E4740A">
        <w:rPr>
          <w:rFonts w:ascii="Arial" w:hAnsi="Arial" w:cs="Arial"/>
          <w:sz w:val="24"/>
          <w:szCs w:val="24"/>
        </w:rPr>
        <w:t xml:space="preserve"> в соответствии с законодательством Российской Федерации, либо с использованием единой системы межведомственного электронного взаимодействия.</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1013"/>
      <w:r w:rsidRPr="00E4740A">
        <w:rPr>
          <w:rFonts w:ascii="Arial" w:hAnsi="Arial" w:cs="Arial"/>
          <w:color w:val="000000"/>
          <w:sz w:val="16"/>
          <w:szCs w:val="16"/>
          <w:shd w:val="clear" w:color="auto" w:fill="F0F0F0"/>
        </w:rPr>
        <w:t>Информация об изменениях:</w:t>
      </w:r>
    </w:p>
    <w:bookmarkEnd w:id="14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10 дополнена частью 13 с 12 марта 2020 г. - </w:t>
      </w:r>
      <w:hyperlink r:id="rId18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13.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на основании заключенных между ними соглашений, </w:t>
      </w:r>
      <w:hyperlink r:id="rId181" w:history="1">
        <w:r w:rsidRPr="00E4740A">
          <w:rPr>
            <w:rFonts w:ascii="Arial" w:hAnsi="Arial" w:cs="Arial"/>
            <w:color w:val="106BBE"/>
            <w:sz w:val="24"/>
            <w:szCs w:val="24"/>
          </w:rPr>
          <w:t>типовая форма</w:t>
        </w:r>
      </w:hyperlink>
      <w:r w:rsidRPr="00E4740A">
        <w:rPr>
          <w:rFonts w:ascii="Arial" w:hAnsi="Arial" w:cs="Arial"/>
          <w:sz w:val="24"/>
          <w:szCs w:val="24"/>
        </w:rPr>
        <w:t xml:space="preserve"> которых устанавливается Пенсионным фондом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10010"/>
      <w:r w:rsidRPr="00E4740A">
        <w:rPr>
          <w:rFonts w:ascii="Arial" w:hAnsi="Arial" w:cs="Arial"/>
          <w:color w:val="000000"/>
          <w:sz w:val="16"/>
          <w:szCs w:val="16"/>
          <w:shd w:val="clear" w:color="auto" w:fill="F0F0F0"/>
        </w:rPr>
        <w:t>Информация об изменениях:</w:t>
      </w:r>
    </w:p>
    <w:bookmarkEnd w:id="14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Федеральный закон дополнен статьей 10.1 с 13 июля 2020 г. - </w:t>
      </w:r>
      <w:hyperlink r:id="rId18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13 июля 2020 г. N 202-ФЗ</w:t>
      </w: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r w:rsidRPr="00E4740A">
        <w:rPr>
          <w:rFonts w:ascii="Arial" w:hAnsi="Arial" w:cs="Arial"/>
          <w:b/>
          <w:bCs/>
          <w:color w:val="26282F"/>
          <w:sz w:val="24"/>
          <w:szCs w:val="24"/>
        </w:rPr>
        <w:lastRenderedPageBreak/>
        <w:t>Статья 10.1.</w:t>
      </w:r>
      <w:r w:rsidRPr="00E4740A">
        <w:rPr>
          <w:rFonts w:ascii="Arial" w:hAnsi="Arial" w:cs="Arial"/>
          <w:sz w:val="24"/>
          <w:szCs w:val="24"/>
        </w:rPr>
        <w:t xml:space="preserve"> Возврат средств материнского (семейного) капитала, направленных на улучшение жилищных условий, в случае выплаты возмещения публично-правовой компанией "Фонд защиты прав граждан - участников долевого строительства" или расторжения договора счета эскроу</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2" w:name="sub_100101"/>
      <w:r w:rsidRPr="00E4740A">
        <w:rPr>
          <w:rFonts w:ascii="Arial" w:hAnsi="Arial" w:cs="Arial"/>
          <w:sz w:val="24"/>
          <w:szCs w:val="24"/>
        </w:rPr>
        <w:t xml:space="preserve">1. При выплате публично-правовой компанией "Фонд защиты прав граждан - участников долевого строительства" (далее - Фонд) возмещения, предусмотренного </w:t>
      </w:r>
      <w:hyperlink r:id="rId183" w:history="1">
        <w:r w:rsidRPr="00E4740A">
          <w:rPr>
            <w:rFonts w:ascii="Arial" w:hAnsi="Arial" w:cs="Arial"/>
            <w:color w:val="106BBE"/>
            <w:sz w:val="24"/>
            <w:szCs w:val="24"/>
          </w:rPr>
          <w:t>статьей 13</w:t>
        </w:r>
      </w:hyperlink>
      <w:r w:rsidRPr="00E4740A">
        <w:rPr>
          <w:rFonts w:ascii="Arial" w:hAnsi="Arial" w:cs="Arial"/>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запрашивает в Пенсионном фонде Российской Федерации и его территориальных органах сведения об использовании гражданином, которому выплачивается такое возмещение, либо супругом (супругой) указанного гражданина средств (части средств) материнского (семейного) капитала в соответствии с </w:t>
      </w:r>
      <w:hyperlink w:anchor="sub_1011" w:history="1">
        <w:r w:rsidRPr="00E4740A">
          <w:rPr>
            <w:rFonts w:ascii="Arial" w:hAnsi="Arial" w:cs="Arial"/>
            <w:color w:val="106BBE"/>
            <w:sz w:val="24"/>
            <w:szCs w:val="24"/>
          </w:rPr>
          <w:t>пунктом 1 части 1 статьи 10</w:t>
        </w:r>
      </w:hyperlink>
      <w:r w:rsidRPr="00E4740A">
        <w:rPr>
          <w:rFonts w:ascii="Arial" w:hAnsi="Arial" w:cs="Arial"/>
          <w:sz w:val="24"/>
          <w:szCs w:val="24"/>
        </w:rPr>
        <w:t xml:space="preserve"> настоящего Федерального закона. В своем запросе Фонд указывает следующие сведения: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3" w:name="sub_1001011"/>
      <w:bookmarkEnd w:id="142"/>
      <w:r w:rsidRPr="00E4740A">
        <w:rPr>
          <w:rFonts w:ascii="Arial" w:hAnsi="Arial" w:cs="Arial"/>
          <w:sz w:val="24"/>
          <w:szCs w:val="24"/>
        </w:rPr>
        <w:t>1) страховой номер индивидуального лицевого счета в системе обязательного пенсионного страхования лица, получившего сертификат;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4" w:name="sub_1001012"/>
      <w:bookmarkEnd w:id="143"/>
      <w:r w:rsidRPr="00E4740A">
        <w:rPr>
          <w:rFonts w:ascii="Arial" w:hAnsi="Arial" w:cs="Arial"/>
          <w:sz w:val="24"/>
          <w:szCs w:val="24"/>
        </w:rPr>
        <w:t>2) фамилия, имя, отчество лица, получившего сертификат;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5" w:name="sub_1001013"/>
      <w:bookmarkEnd w:id="144"/>
      <w:r w:rsidRPr="00E4740A">
        <w:rPr>
          <w:rFonts w:ascii="Arial" w:hAnsi="Arial" w:cs="Arial"/>
          <w:sz w:val="24"/>
          <w:szCs w:val="24"/>
        </w:rPr>
        <w:t>3) серия и номер паспорта или данные иного документа, удостоверяющего личность, дата выдачи указанных документов лица, получившего сертификат;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6" w:name="sub_1001014"/>
      <w:bookmarkEnd w:id="145"/>
      <w:r w:rsidRPr="00E4740A">
        <w:rPr>
          <w:rFonts w:ascii="Arial" w:hAnsi="Arial" w:cs="Arial"/>
          <w:sz w:val="24"/>
          <w:szCs w:val="24"/>
        </w:rPr>
        <w:t>4) номер государственной регистрации договора участия в долевом строительстве или договора об уступке прав требований по этому договору, для оплаты которого были направлены средства (часть средств) материнского (семейного) капитала.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7" w:name="sub_100102"/>
      <w:bookmarkEnd w:id="146"/>
      <w:r w:rsidRPr="00E4740A">
        <w:rPr>
          <w:rFonts w:ascii="Arial" w:hAnsi="Arial" w:cs="Arial"/>
          <w:sz w:val="24"/>
          <w:szCs w:val="24"/>
        </w:rPr>
        <w:t xml:space="preserv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w:t>
      </w:r>
      <w:hyperlink w:anchor="sub_100101" w:history="1">
        <w:r w:rsidRPr="00E4740A">
          <w:rPr>
            <w:rFonts w:ascii="Arial" w:hAnsi="Arial" w:cs="Arial"/>
            <w:color w:val="106BBE"/>
            <w:sz w:val="24"/>
            <w:szCs w:val="24"/>
          </w:rPr>
          <w:t>части 1</w:t>
        </w:r>
      </w:hyperlink>
      <w:r w:rsidRPr="00E4740A">
        <w:rPr>
          <w:rFonts w:ascii="Arial" w:hAnsi="Arial" w:cs="Arial"/>
          <w:sz w:val="24"/>
          <w:szCs w:val="24"/>
        </w:rPr>
        <w:t xml:space="preserve"> настоящей статьи возмещение, либо о супруге указанного гражданина: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8" w:name="sub_1001021"/>
      <w:bookmarkEnd w:id="147"/>
      <w:r w:rsidRPr="00E4740A">
        <w:rPr>
          <w:rFonts w:ascii="Arial" w:hAnsi="Arial" w:cs="Arial"/>
          <w:sz w:val="24"/>
          <w:szCs w:val="24"/>
        </w:rPr>
        <w:t>1) страховой номер индивидуального лицевого счета в системе обязательного пенсионного страхования лица, получившего сертификат;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49" w:name="sub_1001022"/>
      <w:bookmarkEnd w:id="148"/>
      <w:r w:rsidRPr="00E4740A">
        <w:rPr>
          <w:rFonts w:ascii="Arial" w:hAnsi="Arial" w:cs="Arial"/>
          <w:sz w:val="24"/>
          <w:szCs w:val="24"/>
        </w:rPr>
        <w:t>2) фамилия, имя, отчество лица, получившего сертификат;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0" w:name="sub_1001023"/>
      <w:bookmarkEnd w:id="149"/>
      <w:r w:rsidRPr="00E4740A">
        <w:rPr>
          <w:rFonts w:ascii="Arial" w:hAnsi="Arial" w:cs="Arial"/>
          <w:sz w:val="24"/>
          <w:szCs w:val="24"/>
        </w:rPr>
        <w:t>3) серия и номер паспорта или данные иного документа, удостоверяющего личность, дата выдачи указанных документов лица, получившего сертификат;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1" w:name="sub_1001024"/>
      <w:bookmarkEnd w:id="150"/>
      <w:r w:rsidRPr="00E4740A">
        <w:rPr>
          <w:rFonts w:ascii="Arial" w:hAnsi="Arial" w:cs="Arial"/>
          <w:sz w:val="24"/>
          <w:szCs w:val="24"/>
        </w:rPr>
        <w:t>4) номер государственной регистрации договора участия в долевом строительстве, для оплаты которого были направлены средства (часть средств) материнского (семейного) капитала;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2" w:name="sub_1001025"/>
      <w:bookmarkEnd w:id="151"/>
      <w:r w:rsidRPr="00E4740A">
        <w:rPr>
          <w:rFonts w:ascii="Arial" w:hAnsi="Arial" w:cs="Arial"/>
          <w:sz w:val="24"/>
          <w:szCs w:val="24"/>
        </w:rPr>
        <w:t xml:space="preserve">5) размер средств (части средств) материнского (семейного) капитала, использованных лицом, получившим сертификат, в соответствии с </w:t>
      </w:r>
      <w:hyperlink w:anchor="sub_1011" w:history="1">
        <w:r w:rsidRPr="00E4740A">
          <w:rPr>
            <w:rFonts w:ascii="Arial" w:hAnsi="Arial" w:cs="Arial"/>
            <w:color w:val="106BBE"/>
            <w:sz w:val="24"/>
            <w:szCs w:val="24"/>
          </w:rPr>
          <w:t>пунктом 1 части 1 статьи 10</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3" w:name="sub_100103"/>
      <w:bookmarkEnd w:id="152"/>
      <w:r w:rsidRPr="00E4740A">
        <w:rPr>
          <w:rFonts w:ascii="Arial" w:hAnsi="Arial" w:cs="Arial"/>
          <w:sz w:val="24"/>
          <w:szCs w:val="24"/>
        </w:rPr>
        <w:t xml:space="preserve">3. Фонд при выплате предусмотренного </w:t>
      </w:r>
      <w:hyperlink r:id="rId184" w:history="1">
        <w:r w:rsidRPr="00E4740A">
          <w:rPr>
            <w:rFonts w:ascii="Arial" w:hAnsi="Arial" w:cs="Arial"/>
            <w:color w:val="106BBE"/>
            <w:sz w:val="24"/>
            <w:szCs w:val="24"/>
          </w:rPr>
          <w:t>статьей 13</w:t>
        </w:r>
      </w:hyperlink>
      <w:r w:rsidRPr="00E4740A">
        <w:rPr>
          <w:rFonts w:ascii="Arial" w:hAnsi="Arial" w:cs="Arial"/>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возмещения перечисляет соответствующую его часть в размере средств (части средств) материнского (семейного) капитала, но не более суммы возмещения на указанные в </w:t>
      </w:r>
      <w:hyperlink w:anchor="sub_100102" w:history="1">
        <w:r w:rsidRPr="00E4740A">
          <w:rPr>
            <w:rFonts w:ascii="Arial" w:hAnsi="Arial" w:cs="Arial"/>
            <w:color w:val="106BBE"/>
            <w:sz w:val="24"/>
            <w:szCs w:val="24"/>
          </w:rPr>
          <w:t>части 2</w:t>
        </w:r>
      </w:hyperlink>
      <w:r w:rsidRPr="00E4740A">
        <w:rPr>
          <w:rFonts w:ascii="Arial" w:hAnsi="Arial" w:cs="Arial"/>
          <w:sz w:val="24"/>
          <w:szCs w:val="24"/>
        </w:rPr>
        <w:t xml:space="preserve"> настоящей статьи реквизиты счета.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4" w:name="sub_100104"/>
      <w:bookmarkEnd w:id="153"/>
      <w:r w:rsidRPr="00E4740A">
        <w:rPr>
          <w:rFonts w:ascii="Arial" w:hAnsi="Arial" w:cs="Arial"/>
          <w:sz w:val="24"/>
          <w:szCs w:val="24"/>
        </w:rPr>
        <w:t xml:space="preserve">4. В случае прекращения договора счета эскроу по основаниям, предусмотренным </w:t>
      </w:r>
      <w:hyperlink r:id="rId185" w:history="1">
        <w:r w:rsidRPr="00E4740A">
          <w:rPr>
            <w:rFonts w:ascii="Arial" w:hAnsi="Arial" w:cs="Arial"/>
            <w:color w:val="106BBE"/>
            <w:sz w:val="24"/>
            <w:szCs w:val="24"/>
          </w:rPr>
          <w:t>частью 7 статьи 15.5</w:t>
        </w:r>
      </w:hyperlink>
      <w:r w:rsidRPr="00E4740A">
        <w:rPr>
          <w:rFonts w:ascii="Arial" w:hAnsi="Arial" w:cs="Arial"/>
          <w:sz w:val="24"/>
          <w:szCs w:val="24"/>
        </w:rPr>
        <w:t xml:space="preserve"> Федерального закона от 30 декабря 2004 года </w:t>
      </w:r>
      <w:r w:rsidRPr="00E4740A">
        <w:rPr>
          <w:rFonts w:ascii="Arial" w:hAnsi="Arial" w:cs="Arial"/>
          <w:sz w:val="24"/>
          <w:szCs w:val="24"/>
        </w:rPr>
        <w:lastRenderedPageBreak/>
        <w:t xml:space="preserve">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уполномоченный банк, определенный в соответствии с указанным Федеральным законом, на основании заявления гражданина запрашивает у Пенсионного фонда Российской Федерации и его территориальных органов сведения об использовании гражданином - участником долевого строительства либо супругом (супругой) указанного гражданина средств (части средств) материнского (семейного) капитала в соответствии с </w:t>
      </w:r>
      <w:hyperlink w:anchor="sub_1011" w:history="1">
        <w:r w:rsidRPr="00E4740A">
          <w:rPr>
            <w:rFonts w:ascii="Arial" w:hAnsi="Arial" w:cs="Arial"/>
            <w:color w:val="106BBE"/>
            <w:sz w:val="24"/>
            <w:szCs w:val="24"/>
          </w:rPr>
          <w:t>пунктом 1 части 1 статьи 10</w:t>
        </w:r>
      </w:hyperlink>
      <w:r w:rsidRPr="00E4740A">
        <w:rPr>
          <w:rFonts w:ascii="Arial" w:hAnsi="Arial" w:cs="Arial"/>
          <w:sz w:val="24"/>
          <w:szCs w:val="24"/>
        </w:rPr>
        <w:t xml:space="preserve"> настоящего Федерального закона. В своем запросе уполномоченный банк указывает сведения, предусмотренные </w:t>
      </w:r>
      <w:hyperlink w:anchor="sub_1001011" w:history="1">
        <w:r w:rsidRPr="00E4740A">
          <w:rPr>
            <w:rFonts w:ascii="Arial" w:hAnsi="Arial" w:cs="Arial"/>
            <w:color w:val="106BBE"/>
            <w:sz w:val="24"/>
            <w:szCs w:val="24"/>
          </w:rPr>
          <w:t>пунктами 1 - 4 части 1</w:t>
        </w:r>
      </w:hyperlink>
      <w:r w:rsidRPr="00E4740A">
        <w:rPr>
          <w:rFonts w:ascii="Arial" w:hAnsi="Arial" w:cs="Arial"/>
          <w:sz w:val="24"/>
          <w:szCs w:val="24"/>
        </w:rPr>
        <w:t xml:space="preserve"> настоящей статьи. При получении данного запроса Пенсионный фонд Российской Федерации и его территориальные органы направляют в уполномоченный банк уведомление, содержащее сведения, предусмотренные </w:t>
      </w:r>
      <w:hyperlink w:anchor="sub_100102" w:history="1">
        <w:r w:rsidRPr="00E4740A">
          <w:rPr>
            <w:rFonts w:ascii="Arial" w:hAnsi="Arial" w:cs="Arial"/>
            <w:color w:val="106BBE"/>
            <w:sz w:val="24"/>
            <w:szCs w:val="24"/>
          </w:rPr>
          <w:t>частью 2</w:t>
        </w:r>
      </w:hyperlink>
      <w:r w:rsidRPr="00E4740A">
        <w:rPr>
          <w:rFonts w:ascii="Arial" w:hAnsi="Arial" w:cs="Arial"/>
          <w:sz w:val="24"/>
          <w:szCs w:val="24"/>
        </w:rPr>
        <w:t xml:space="preserve"> настоящей статьи.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5" w:name="sub_100105"/>
      <w:bookmarkEnd w:id="154"/>
      <w:r w:rsidRPr="00E4740A">
        <w:rPr>
          <w:rFonts w:ascii="Arial" w:hAnsi="Arial" w:cs="Arial"/>
          <w:sz w:val="24"/>
          <w:szCs w:val="24"/>
        </w:rPr>
        <w:t xml:space="preserve">5. Уполномоченный банк при возврате участнику долевого строительства денежных средств после прекращения договора счета эскроу в порядке, установленном </w:t>
      </w:r>
      <w:hyperlink r:id="rId186" w:history="1">
        <w:r w:rsidRPr="00E4740A">
          <w:rPr>
            <w:rFonts w:ascii="Arial" w:hAnsi="Arial" w:cs="Arial"/>
            <w:color w:val="106BBE"/>
            <w:sz w:val="24"/>
            <w:szCs w:val="24"/>
          </w:rPr>
          <w:t>частью 8 статьи 15.5</w:t>
        </w:r>
      </w:hyperlink>
      <w:r w:rsidRPr="00E4740A">
        <w:rPr>
          <w:rFonts w:ascii="Arial" w:hAnsi="Arial" w:cs="Arial"/>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перечисляет также подлежащие возврату в Пенсионный фонд Российской Федерации и его территориальные органы денежные средства в размере средств (части средств) материнского (семейного) капитала, но не более суммы, находящейся на счете эскроу, на указанный в </w:t>
      </w:r>
      <w:hyperlink w:anchor="sub_100102" w:history="1">
        <w:r w:rsidRPr="00E4740A">
          <w:rPr>
            <w:rFonts w:ascii="Arial" w:hAnsi="Arial" w:cs="Arial"/>
            <w:color w:val="106BBE"/>
            <w:sz w:val="24"/>
            <w:szCs w:val="24"/>
          </w:rPr>
          <w:t>части 2</w:t>
        </w:r>
      </w:hyperlink>
      <w:r w:rsidRPr="00E4740A">
        <w:rPr>
          <w:rFonts w:ascii="Arial" w:hAnsi="Arial" w:cs="Arial"/>
          <w:sz w:val="24"/>
          <w:szCs w:val="24"/>
        </w:rPr>
        <w:t xml:space="preserve"> настоящей статьи счет.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6" w:name="sub_100106"/>
      <w:bookmarkEnd w:id="155"/>
      <w:r w:rsidRPr="00E4740A">
        <w:rPr>
          <w:rFonts w:ascii="Arial" w:hAnsi="Arial" w:cs="Arial"/>
          <w:sz w:val="24"/>
          <w:szCs w:val="24"/>
        </w:rPr>
        <w:t xml:space="preserve">6. </w:t>
      </w:r>
      <w:hyperlink r:id="rId187" w:history="1">
        <w:r w:rsidRPr="00E4740A">
          <w:rPr>
            <w:rFonts w:ascii="Arial" w:hAnsi="Arial" w:cs="Arial"/>
            <w:color w:val="106BBE"/>
            <w:sz w:val="24"/>
            <w:szCs w:val="24"/>
          </w:rPr>
          <w:t>Порядок</w:t>
        </w:r>
      </w:hyperlink>
      <w:r w:rsidRPr="00E4740A">
        <w:rPr>
          <w:rFonts w:ascii="Arial" w:hAnsi="Arial" w:cs="Arial"/>
          <w:sz w:val="24"/>
          <w:szCs w:val="24"/>
        </w:rPr>
        <w:t xml:space="preserve"> взаимодействия Пенсионного фонда Российской Федерации и его территориальных органов с Фондом и уполномоченными банками устанавливается Правительством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57" w:name="sub_100107"/>
      <w:bookmarkEnd w:id="156"/>
      <w:r w:rsidRPr="00E4740A">
        <w:rPr>
          <w:rFonts w:ascii="Arial" w:hAnsi="Arial" w:cs="Arial"/>
          <w:sz w:val="24"/>
          <w:szCs w:val="24"/>
        </w:rPr>
        <w:t xml:space="preserve">7. Право гражданина на дополнительные меры государственной поддержки, предусмотренные настоящим Федеральным законом, восстанавливается с момента поступления денежных средств в соответствии с </w:t>
      </w:r>
      <w:hyperlink w:anchor="sub_100103" w:history="1">
        <w:r w:rsidRPr="00E4740A">
          <w:rPr>
            <w:rFonts w:ascii="Arial" w:hAnsi="Arial" w:cs="Arial"/>
            <w:color w:val="106BBE"/>
            <w:sz w:val="24"/>
            <w:szCs w:val="24"/>
          </w:rPr>
          <w:t>частями 3</w:t>
        </w:r>
      </w:hyperlink>
      <w:r w:rsidRPr="00E4740A">
        <w:rPr>
          <w:rFonts w:ascii="Arial" w:hAnsi="Arial" w:cs="Arial"/>
          <w:sz w:val="24"/>
          <w:szCs w:val="24"/>
        </w:rPr>
        <w:t xml:space="preserve"> и </w:t>
      </w:r>
      <w:hyperlink w:anchor="sub_100105" w:history="1">
        <w:r w:rsidRPr="00E4740A">
          <w:rPr>
            <w:rFonts w:ascii="Arial" w:hAnsi="Arial" w:cs="Arial"/>
            <w:color w:val="106BBE"/>
            <w:sz w:val="24"/>
            <w:szCs w:val="24"/>
          </w:rPr>
          <w:t>5</w:t>
        </w:r>
      </w:hyperlink>
      <w:r w:rsidRPr="00E4740A">
        <w:rPr>
          <w:rFonts w:ascii="Arial" w:hAnsi="Arial" w:cs="Arial"/>
          <w:sz w:val="24"/>
          <w:szCs w:val="24"/>
        </w:rPr>
        <w:t xml:space="preserve"> настоящей статьи на указанный в </w:t>
      </w:r>
      <w:hyperlink w:anchor="sub_100102" w:history="1">
        <w:r w:rsidRPr="00E4740A">
          <w:rPr>
            <w:rFonts w:ascii="Arial" w:hAnsi="Arial" w:cs="Arial"/>
            <w:color w:val="106BBE"/>
            <w:sz w:val="24"/>
            <w:szCs w:val="24"/>
          </w:rPr>
          <w:t>части 2</w:t>
        </w:r>
      </w:hyperlink>
      <w:r w:rsidRPr="00E4740A">
        <w:rPr>
          <w:rFonts w:ascii="Arial" w:hAnsi="Arial" w:cs="Arial"/>
          <w:sz w:val="24"/>
          <w:szCs w:val="24"/>
        </w:rPr>
        <w:t xml:space="preserve"> настоящей статьи счет.</w:t>
      </w:r>
    </w:p>
    <w:bookmarkEnd w:id="157"/>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158" w:name="sub_11"/>
      <w:r w:rsidRPr="00E4740A">
        <w:rPr>
          <w:rFonts w:ascii="Arial" w:hAnsi="Arial" w:cs="Arial"/>
          <w:b/>
          <w:bCs/>
          <w:color w:val="26282F"/>
          <w:sz w:val="24"/>
          <w:szCs w:val="24"/>
        </w:rPr>
        <w:t>Статья 11.</w:t>
      </w:r>
      <w:r w:rsidRPr="00E4740A">
        <w:rPr>
          <w:rFonts w:ascii="Arial" w:hAnsi="Arial" w:cs="Arial"/>
          <w:sz w:val="24"/>
          <w:szCs w:val="24"/>
        </w:rPr>
        <w:t xml:space="preserve"> Направление средств материнского (семейного) капитала на получение образования ребенком (детьми)</w:t>
      </w:r>
    </w:p>
    <w:bookmarkEnd w:id="158"/>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11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11"/>
      <w:r w:rsidRPr="00E4740A">
        <w:rPr>
          <w:rFonts w:ascii="Arial" w:hAnsi="Arial" w:cs="Arial"/>
          <w:color w:val="000000"/>
          <w:sz w:val="16"/>
          <w:szCs w:val="16"/>
          <w:shd w:val="clear" w:color="auto" w:fill="F0F0F0"/>
        </w:rPr>
        <w:t>Информация об изменениях:</w:t>
      </w:r>
    </w:p>
    <w:bookmarkEnd w:id="159"/>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изменена с 1 января 2018 г. - </w:t>
      </w:r>
      <w:hyperlink r:id="rId188"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28 декабря 2017 г. N 432-ФЗ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9"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0" w:name="sub_112"/>
      <w:r w:rsidRPr="00E4740A">
        <w:rPr>
          <w:rFonts w:ascii="Arial" w:hAnsi="Arial" w:cs="Arial"/>
          <w:sz w:val="24"/>
          <w:szCs w:val="24"/>
        </w:rPr>
        <w:t>2. Средства (часть средств) материнского (семейного) капитала могут быть направлены:</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1121"/>
      <w:bookmarkEnd w:id="160"/>
      <w:r w:rsidRPr="00E4740A">
        <w:rPr>
          <w:rFonts w:ascii="Arial" w:hAnsi="Arial" w:cs="Arial"/>
          <w:color w:val="000000"/>
          <w:sz w:val="16"/>
          <w:szCs w:val="16"/>
          <w:shd w:val="clear" w:color="auto" w:fill="F0F0F0"/>
        </w:rPr>
        <w:t>Информация об изменениях:</w:t>
      </w:r>
    </w:p>
    <w:bookmarkEnd w:id="161"/>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Пункт 1 изменен с 1 января 2018 г. - </w:t>
      </w:r>
      <w:hyperlink r:id="rId19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28 декабря 2017 г. N 432-ФЗ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1"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1) на оплату платных образовательных услуг;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2" w:name="sub_1122"/>
      <w:r w:rsidRPr="00E4740A">
        <w:rPr>
          <w:rFonts w:ascii="Arial" w:hAnsi="Arial" w:cs="Arial"/>
          <w:sz w:val="24"/>
          <w:szCs w:val="24"/>
        </w:rPr>
        <w:lastRenderedPageBreak/>
        <w:t xml:space="preserve">2) </w:t>
      </w:r>
      <w:hyperlink r:id="rId192" w:history="1">
        <w:r w:rsidRPr="00E4740A">
          <w:rPr>
            <w:rFonts w:ascii="Arial" w:hAnsi="Arial" w:cs="Arial"/>
            <w:color w:val="106BBE"/>
            <w:sz w:val="24"/>
            <w:szCs w:val="24"/>
          </w:rPr>
          <w:t>утратил силу</w:t>
        </w:r>
      </w:hyperlink>
      <w:r w:rsidRPr="00E4740A">
        <w:rPr>
          <w:rFonts w:ascii="Arial" w:hAnsi="Arial" w:cs="Arial"/>
          <w:sz w:val="24"/>
          <w:szCs w:val="24"/>
        </w:rPr>
        <w:t xml:space="preserve"> с 1 февраля 2012 г.;</w:t>
      </w:r>
    </w:p>
    <w:bookmarkEnd w:id="162"/>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Информация об изменениях:</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См. текст </w:t>
      </w:r>
      <w:hyperlink r:id="rId193" w:history="1">
        <w:r w:rsidRPr="00E4740A">
          <w:rPr>
            <w:rFonts w:ascii="Arial" w:hAnsi="Arial" w:cs="Arial"/>
            <w:i/>
            <w:iCs/>
            <w:color w:val="106BBE"/>
            <w:sz w:val="24"/>
            <w:szCs w:val="24"/>
            <w:shd w:val="clear" w:color="auto" w:fill="F0F0F0"/>
          </w:rPr>
          <w:t>пункта 2 части 2 статьи 11</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3" w:name="sub_1123"/>
      <w:r w:rsidRPr="00E4740A">
        <w:rPr>
          <w:rFonts w:ascii="Arial" w:hAnsi="Arial" w:cs="Arial"/>
          <w:sz w:val="24"/>
          <w:szCs w:val="24"/>
        </w:rPr>
        <w:t>3) на оплату иных связанных с получением образования расходов, перечень которых устанавливается Правительством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4" w:name="sub_113"/>
      <w:bookmarkEnd w:id="163"/>
      <w:r w:rsidRPr="00E4740A">
        <w:rPr>
          <w:rFonts w:ascii="Arial" w:hAnsi="Arial" w:cs="Arial"/>
          <w:sz w:val="24"/>
          <w:szCs w:val="24"/>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5" w:name="sub_114"/>
      <w:bookmarkEnd w:id="164"/>
      <w:r w:rsidRPr="00E4740A">
        <w:rPr>
          <w:rFonts w:ascii="Arial" w:hAnsi="Arial" w:cs="Arial"/>
          <w:sz w:val="24"/>
          <w:szCs w:val="24"/>
        </w:rPr>
        <w:t xml:space="preserve">4. </w:t>
      </w:r>
      <w:hyperlink r:id="rId194" w:history="1">
        <w:r w:rsidRPr="00E4740A">
          <w:rPr>
            <w:rFonts w:ascii="Arial" w:hAnsi="Arial" w:cs="Arial"/>
            <w:color w:val="106BBE"/>
            <w:sz w:val="24"/>
            <w:szCs w:val="24"/>
          </w:rPr>
          <w:t>Правила</w:t>
        </w:r>
      </w:hyperlink>
      <w:r w:rsidRPr="00E4740A">
        <w:rPr>
          <w:rFonts w:ascii="Arial" w:hAnsi="Arial" w:cs="Arial"/>
          <w:sz w:val="24"/>
          <w:szCs w:val="24"/>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bookmarkEnd w:id="165"/>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 w:name="sub_1101"/>
      <w:r w:rsidRPr="00E4740A">
        <w:rPr>
          <w:rFonts w:ascii="Arial" w:hAnsi="Arial" w:cs="Arial"/>
          <w:color w:val="000000"/>
          <w:sz w:val="16"/>
          <w:szCs w:val="16"/>
          <w:shd w:val="clear" w:color="auto" w:fill="F0F0F0"/>
        </w:rPr>
        <w:t>Информация об изменениях:</w:t>
      </w:r>
    </w:p>
    <w:bookmarkEnd w:id="16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"garantF1://71160682.14"</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28 ноября 2015 г. N 348-ФЗ настоящий Федеральный закон дополнен статьей 11.1, </w:t>
      </w:r>
      <w:hyperlink r:id="rId195" w:history="1">
        <w:r w:rsidRPr="00E4740A">
          <w:rPr>
            <w:rFonts w:ascii="Arial" w:hAnsi="Arial" w:cs="Arial"/>
            <w:i/>
            <w:iCs/>
            <w:color w:val="106BBE"/>
            <w:sz w:val="24"/>
            <w:szCs w:val="24"/>
            <w:shd w:val="clear" w:color="auto" w:fill="F0F0F0"/>
          </w:rPr>
          <w:t>вступающей в силу</w:t>
        </w:r>
      </w:hyperlink>
      <w:r w:rsidRPr="00E4740A">
        <w:rPr>
          <w:rFonts w:ascii="Arial" w:hAnsi="Arial" w:cs="Arial"/>
          <w:i/>
          <w:iCs/>
          <w:color w:val="353842"/>
          <w:sz w:val="24"/>
          <w:szCs w:val="24"/>
          <w:shd w:val="clear" w:color="auto" w:fill="F0F0F0"/>
        </w:rPr>
        <w:t xml:space="preserve"> с 1 января 2016 г.</w:t>
      </w: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r w:rsidRPr="00E4740A">
        <w:rPr>
          <w:rFonts w:ascii="Arial" w:hAnsi="Arial" w:cs="Arial"/>
          <w:b/>
          <w:bCs/>
          <w:color w:val="26282F"/>
          <w:sz w:val="24"/>
          <w:szCs w:val="24"/>
        </w:rPr>
        <w:t>Статья 11.1.</w:t>
      </w:r>
      <w:r w:rsidRPr="00E4740A">
        <w:rPr>
          <w:rFonts w:ascii="Arial" w:hAnsi="Arial" w:cs="Arial"/>
          <w:sz w:val="24"/>
          <w:szCs w:val="24"/>
        </w:rPr>
        <w:t xml:space="preserve">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11.1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 xml:space="preserve">О направлении средств материнский капитал на покупку товаров и оплату услуг для социальной адаптации детей-инвалидов см. </w:t>
      </w:r>
      <w:hyperlink r:id="rId196" w:history="1">
        <w:r w:rsidRPr="00E4740A">
          <w:rPr>
            <w:rFonts w:ascii="Arial" w:hAnsi="Arial" w:cs="Arial"/>
            <w:color w:val="106BBE"/>
            <w:sz w:val="24"/>
            <w:szCs w:val="24"/>
            <w:shd w:val="clear" w:color="auto" w:fill="F0F0F0"/>
          </w:rPr>
          <w:t>информацию</w:t>
        </w:r>
      </w:hyperlink>
      <w:r w:rsidRPr="00E4740A">
        <w:rPr>
          <w:rFonts w:ascii="Arial" w:hAnsi="Arial" w:cs="Arial"/>
          <w:color w:val="353842"/>
          <w:sz w:val="24"/>
          <w:szCs w:val="24"/>
          <w:shd w:val="clear" w:color="auto" w:fill="F0F0F0"/>
        </w:rPr>
        <w:t xml:space="preserve"> Пенсионного фонда России от 8 июня 2016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7" w:name="sub_11011"/>
      <w:r w:rsidRPr="00E4740A">
        <w:rPr>
          <w:rFonts w:ascii="Arial" w:hAnsi="Arial" w:cs="Arial"/>
          <w:sz w:val="24"/>
          <w:szCs w:val="24"/>
        </w:rPr>
        <w:t xml:space="preserve">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197"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24 ноября 1995 года N 181-ФЗ "О социальной защите инвалидов в Российской Федерации"). </w:t>
      </w:r>
      <w:hyperlink r:id="rId198" w:history="1">
        <w:r w:rsidRPr="00E4740A">
          <w:rPr>
            <w:rFonts w:ascii="Arial" w:hAnsi="Arial" w:cs="Arial"/>
            <w:color w:val="106BBE"/>
            <w:sz w:val="24"/>
            <w:szCs w:val="24"/>
          </w:rPr>
          <w:t>Перечень</w:t>
        </w:r>
      </w:hyperlink>
      <w:r w:rsidRPr="00E4740A">
        <w:rPr>
          <w:rFonts w:ascii="Arial" w:hAnsi="Arial" w:cs="Arial"/>
          <w:sz w:val="24"/>
          <w:szCs w:val="24"/>
        </w:rP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8" w:name="sub_11012"/>
      <w:bookmarkEnd w:id="167"/>
      <w:r w:rsidRPr="00E4740A">
        <w:rPr>
          <w:rFonts w:ascii="Arial" w:hAnsi="Arial" w:cs="Arial"/>
          <w:sz w:val="24"/>
          <w:szCs w:val="24"/>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69" w:name="sub_11013"/>
      <w:bookmarkEnd w:id="168"/>
      <w:r w:rsidRPr="00E4740A">
        <w:rPr>
          <w:rFonts w:ascii="Arial" w:hAnsi="Arial" w:cs="Arial"/>
          <w:sz w:val="24"/>
          <w:szCs w:val="24"/>
        </w:rPr>
        <w:t xml:space="preserve">3. Приобретение услуг, предназначенных для социальной адаптации и интеграции в общество детей-инвалидов, подтверждается договорами об их оказании, </w:t>
      </w:r>
      <w:r w:rsidRPr="00E4740A">
        <w:rPr>
          <w:rFonts w:ascii="Arial" w:hAnsi="Arial" w:cs="Arial"/>
          <w:sz w:val="24"/>
          <w:szCs w:val="24"/>
        </w:rPr>
        <w:lastRenderedPageBreak/>
        <w:t>заключенными с организациями или индивидуальными предпринимателями в установленном законодательством Российской Федерации порядке.</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70" w:name="sub_11014"/>
      <w:bookmarkEnd w:id="169"/>
      <w:r w:rsidRPr="00E4740A">
        <w:rPr>
          <w:rFonts w:ascii="Arial" w:hAnsi="Arial" w:cs="Arial"/>
          <w:sz w:val="24"/>
          <w:szCs w:val="24"/>
        </w:rPr>
        <w:t>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71" w:name="sub_11015"/>
      <w:bookmarkEnd w:id="170"/>
      <w:r w:rsidRPr="00E4740A">
        <w:rPr>
          <w:rFonts w:ascii="Arial" w:hAnsi="Arial" w:cs="Arial"/>
          <w:sz w:val="24"/>
          <w:szCs w:val="24"/>
        </w:rPr>
        <w:t xml:space="preserve">5. </w:t>
      </w:r>
      <w:hyperlink r:id="rId199" w:history="1">
        <w:r w:rsidRPr="00E4740A">
          <w:rPr>
            <w:rFonts w:ascii="Arial" w:hAnsi="Arial" w:cs="Arial"/>
            <w:color w:val="106BBE"/>
            <w:sz w:val="24"/>
            <w:szCs w:val="24"/>
          </w:rPr>
          <w:t>Правила</w:t>
        </w:r>
      </w:hyperlink>
      <w:r w:rsidRPr="00E4740A">
        <w:rPr>
          <w:rFonts w:ascii="Arial" w:hAnsi="Arial" w:cs="Arial"/>
          <w:sz w:val="24"/>
          <w:szCs w:val="24"/>
        </w:rP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bookmarkEnd w:id="171"/>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2"/>
      <w:r w:rsidRPr="00E4740A">
        <w:rPr>
          <w:rFonts w:ascii="Arial" w:hAnsi="Arial" w:cs="Arial"/>
          <w:color w:val="000000"/>
          <w:sz w:val="16"/>
          <w:szCs w:val="16"/>
          <w:shd w:val="clear" w:color="auto" w:fill="F0F0F0"/>
        </w:rPr>
        <w:t>Информация об изменениях:</w:t>
      </w:r>
    </w:p>
    <w:bookmarkEnd w:id="172"/>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"garantF1://70600458.2221"</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21 июля 2014 г. N 216-ФЗ в наименование статьи 12 настоящего Федерального закона внесены изменения, </w:t>
      </w:r>
      <w:hyperlink r:id="rId200"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2015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1" w:history="1">
        <w:r w:rsidRPr="00E4740A">
          <w:rPr>
            <w:rFonts w:ascii="Arial" w:hAnsi="Arial" w:cs="Arial"/>
            <w:i/>
            <w:iCs/>
            <w:color w:val="106BBE"/>
            <w:sz w:val="24"/>
            <w:szCs w:val="24"/>
            <w:shd w:val="clear" w:color="auto" w:fill="F0F0F0"/>
          </w:rPr>
          <w:t>См. текст наименования в предыдущей редакции</w:t>
        </w:r>
      </w:hyperlink>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r w:rsidRPr="00E4740A">
        <w:rPr>
          <w:rFonts w:ascii="Arial" w:hAnsi="Arial" w:cs="Arial"/>
          <w:b/>
          <w:bCs/>
          <w:color w:val="26282F"/>
          <w:sz w:val="24"/>
          <w:szCs w:val="24"/>
        </w:rPr>
        <w:t>Статья 12.</w:t>
      </w:r>
      <w:r w:rsidRPr="00E4740A">
        <w:rPr>
          <w:rFonts w:ascii="Arial" w:hAnsi="Arial" w:cs="Arial"/>
          <w:sz w:val="24"/>
          <w:szCs w:val="24"/>
        </w:rPr>
        <w:t xml:space="preserve"> Направление средств материнского (семейного) капитала на формирование накопительной пенсии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12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121"/>
      <w:r w:rsidRPr="00E4740A">
        <w:rPr>
          <w:rFonts w:ascii="Arial" w:hAnsi="Arial" w:cs="Arial"/>
          <w:color w:val="000000"/>
          <w:sz w:val="16"/>
          <w:szCs w:val="16"/>
          <w:shd w:val="clear" w:color="auto" w:fill="F0F0F0"/>
        </w:rPr>
        <w:t>Информация об изменениях:</w:t>
      </w:r>
    </w:p>
    <w:bookmarkEnd w:id="17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изменена с 12 марта 2020 г. - </w:t>
      </w:r>
      <w:hyperlink r:id="rId20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3"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1. Средства (часть средств) материнского (семейного) капитала по представленному женщинами, перечисленными в </w:t>
      </w:r>
      <w:hyperlink w:anchor="sub_311" w:history="1">
        <w:r w:rsidRPr="00E4740A">
          <w:rPr>
            <w:rFonts w:ascii="Arial" w:hAnsi="Arial" w:cs="Arial"/>
            <w:color w:val="106BBE"/>
            <w:sz w:val="24"/>
            <w:szCs w:val="24"/>
          </w:rPr>
          <w:t>пунктах 1</w:t>
        </w:r>
      </w:hyperlink>
      <w:r w:rsidRPr="00E4740A">
        <w:rPr>
          <w:rFonts w:ascii="Arial" w:hAnsi="Arial" w:cs="Arial"/>
          <w:sz w:val="24"/>
          <w:szCs w:val="24"/>
        </w:rPr>
        <w:t xml:space="preserve">, </w:t>
      </w:r>
      <w:hyperlink w:anchor="sub_312" w:history="1">
        <w:r w:rsidRPr="00E4740A">
          <w:rPr>
            <w:rFonts w:ascii="Arial" w:hAnsi="Arial" w:cs="Arial"/>
            <w:color w:val="106BBE"/>
            <w:sz w:val="24"/>
            <w:szCs w:val="24"/>
          </w:rPr>
          <w:t>2</w:t>
        </w:r>
      </w:hyperlink>
      <w:r w:rsidRPr="00E4740A">
        <w:rPr>
          <w:rFonts w:ascii="Arial" w:hAnsi="Arial" w:cs="Arial"/>
          <w:sz w:val="24"/>
          <w:szCs w:val="24"/>
        </w:rPr>
        <w:t xml:space="preserve"> и </w:t>
      </w:r>
      <w:hyperlink w:anchor="sub_314" w:history="1">
        <w:r w:rsidRPr="00E4740A">
          <w:rPr>
            <w:rFonts w:ascii="Arial" w:hAnsi="Arial" w:cs="Arial"/>
            <w:color w:val="106BBE"/>
            <w:sz w:val="24"/>
            <w:szCs w:val="24"/>
          </w:rPr>
          <w:t>4 части 1 статьи 3</w:t>
        </w:r>
      </w:hyperlink>
      <w:r w:rsidRPr="00E4740A">
        <w:rPr>
          <w:rFonts w:ascii="Arial" w:hAnsi="Arial" w:cs="Arial"/>
          <w:sz w:val="24"/>
          <w:szCs w:val="24"/>
        </w:rPr>
        <w:t xml:space="preserve"> настоящего Федерального закона, заявлению о распоряжении могут направляться на формирование накопительной пенсии в соответствии с </w:t>
      </w:r>
      <w:hyperlink r:id="rId204"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28 декабря 2013 года N 424-ФЗ "О накопительной пенсии", </w:t>
      </w:r>
      <w:hyperlink r:id="rId205"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24 июля 2002 года N 111-ФЗ "Об инвестировании средств для финансирования накопительной пенсии в Российской Федерации" и </w:t>
      </w:r>
      <w:hyperlink r:id="rId206" w:history="1">
        <w:r w:rsidRPr="00E4740A">
          <w:rPr>
            <w:rFonts w:ascii="Arial" w:hAnsi="Arial" w:cs="Arial"/>
            <w:color w:val="106BBE"/>
            <w:sz w:val="24"/>
            <w:szCs w:val="24"/>
          </w:rPr>
          <w:t>Федеральным законом</w:t>
        </w:r>
      </w:hyperlink>
      <w:r w:rsidRPr="00E4740A">
        <w:rPr>
          <w:rFonts w:ascii="Arial" w:hAnsi="Arial" w:cs="Arial"/>
          <w:sz w:val="24"/>
          <w:szCs w:val="24"/>
        </w:rPr>
        <w:t xml:space="preserve"> от 7 мая 1998 года N 75-ФЗ "О негосударственных пенсионных фондах".</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22"/>
      <w:r w:rsidRPr="00E4740A">
        <w:rPr>
          <w:rFonts w:ascii="Arial" w:hAnsi="Arial" w:cs="Arial"/>
          <w:color w:val="000000"/>
          <w:sz w:val="16"/>
          <w:szCs w:val="16"/>
          <w:shd w:val="clear" w:color="auto" w:fill="F0F0F0"/>
        </w:rPr>
        <w:t>Информация об изменениях:</w:t>
      </w:r>
    </w:p>
    <w:bookmarkEnd w:id="174"/>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2 изменена с 19 декабря 2020 г. - </w:t>
      </w:r>
      <w:hyperlink r:id="rId207"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8 декабря 2020 г. N 409-ФЗ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8"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1221"/>
      <w:r w:rsidRPr="00E4740A">
        <w:rPr>
          <w:rFonts w:ascii="Arial" w:hAnsi="Arial" w:cs="Arial"/>
          <w:color w:val="000000"/>
          <w:sz w:val="16"/>
          <w:szCs w:val="16"/>
          <w:shd w:val="clear" w:color="auto" w:fill="F0F0F0"/>
        </w:rPr>
        <w:t>Информация об изменениях:</w:t>
      </w:r>
    </w:p>
    <w:bookmarkEnd w:id="175"/>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12 дополнена частью 2.1 с 19 декабря 2020 г. - </w:t>
      </w:r>
      <w:hyperlink r:id="rId209"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8 декабря 2020 г. N 409-ФЗ</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lastRenderedPageBreak/>
        <w:t xml:space="preserve">Для женщин, отказавшихся от использования средств (части средств) материнского (семейного) капитала на формирование накопительной пенсии до 19 декабря 2020 г., течение срока, указанного в части 2.1 </w:t>
      </w:r>
      <w:hyperlink r:id="rId210" w:history="1">
        <w:r w:rsidRPr="00E4740A">
          <w:rPr>
            <w:rFonts w:ascii="Arial" w:hAnsi="Arial" w:cs="Arial"/>
            <w:color w:val="106BBE"/>
            <w:sz w:val="24"/>
            <w:szCs w:val="24"/>
            <w:shd w:val="clear" w:color="auto" w:fill="F0F0F0"/>
          </w:rPr>
          <w:t>начинается</w:t>
        </w:r>
      </w:hyperlink>
      <w:r w:rsidRPr="00E4740A">
        <w:rPr>
          <w:rFonts w:ascii="Arial" w:hAnsi="Arial" w:cs="Arial"/>
          <w:color w:val="353842"/>
          <w:sz w:val="24"/>
          <w:szCs w:val="24"/>
          <w:shd w:val="clear" w:color="auto" w:fill="F0F0F0"/>
        </w:rPr>
        <w:t xml:space="preserve"> с 19 декабря 2020 г.</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2.1. 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w:t>
      </w:r>
      <w:hyperlink w:anchor="sub_10" w:history="1">
        <w:r w:rsidRPr="00E4740A">
          <w:rPr>
            <w:rFonts w:ascii="Arial" w:hAnsi="Arial" w:cs="Arial"/>
            <w:color w:val="106BBE"/>
            <w:sz w:val="24"/>
            <w:szCs w:val="24"/>
          </w:rPr>
          <w:t>статьями 10</w:t>
        </w:r>
      </w:hyperlink>
      <w:r w:rsidRPr="00E4740A">
        <w:rPr>
          <w:rFonts w:ascii="Arial" w:hAnsi="Arial" w:cs="Arial"/>
          <w:sz w:val="24"/>
          <w:szCs w:val="24"/>
        </w:rPr>
        <w:t xml:space="preserve">, </w:t>
      </w:r>
      <w:hyperlink w:anchor="sub_11" w:history="1">
        <w:r w:rsidRPr="00E4740A">
          <w:rPr>
            <w:rFonts w:ascii="Arial" w:hAnsi="Arial" w:cs="Arial"/>
            <w:color w:val="106BBE"/>
            <w:sz w:val="24"/>
            <w:szCs w:val="24"/>
          </w:rPr>
          <w:t>11</w:t>
        </w:r>
      </w:hyperlink>
      <w:r w:rsidRPr="00E4740A">
        <w:rPr>
          <w:rFonts w:ascii="Arial" w:hAnsi="Arial" w:cs="Arial"/>
          <w:sz w:val="24"/>
          <w:szCs w:val="24"/>
        </w:rPr>
        <w:t xml:space="preserve"> и </w:t>
      </w:r>
      <w:hyperlink w:anchor="sub_1101" w:history="1">
        <w:r w:rsidRPr="00E4740A">
          <w:rPr>
            <w:rFonts w:ascii="Arial" w:hAnsi="Arial" w:cs="Arial"/>
            <w:color w:val="106BBE"/>
            <w:sz w:val="24"/>
            <w:szCs w:val="24"/>
          </w:rPr>
          <w:t>11.1</w:t>
        </w:r>
      </w:hyperlink>
      <w:r w:rsidRPr="00E4740A">
        <w:rPr>
          <w:rFonts w:ascii="Arial" w:hAnsi="Arial" w:cs="Arial"/>
          <w:sz w:val="24"/>
          <w:szCs w:val="24"/>
        </w:rPr>
        <w:t xml:space="preserve"> настоящего Федерального закона. Указанный срок может быть продлен на шесть месяцев в случае обращения с заявлением о продлении срока подачи заявления о распоряжении средствами (частью средств) материнского (семейного) капитала. Заявление о продлении срока подачи заявления о распоряжении средствами (частью средств) материнского (семейного) капитала может быть подано однократно и до истечения указанного срока.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222"/>
      <w:r w:rsidRPr="00E4740A">
        <w:rPr>
          <w:rFonts w:ascii="Arial" w:hAnsi="Arial" w:cs="Arial"/>
          <w:color w:val="000000"/>
          <w:sz w:val="16"/>
          <w:szCs w:val="16"/>
          <w:shd w:val="clear" w:color="auto" w:fill="F0F0F0"/>
        </w:rPr>
        <w:t>Информация об изменениях:</w:t>
      </w:r>
    </w:p>
    <w:bookmarkEnd w:id="176"/>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12 дополнена частью 2.2 с 19 декабря 2020 г. - </w:t>
      </w:r>
      <w:hyperlink r:id="rId211"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8 декабря 2020 г. N 409-ФЗ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2.2. В случае, если женщины, отказавшиеся от использования средств (части средств) материнского (семейного) капитала на формирование накопительной пенсии, не обратились с заявлениями, указанными в </w:t>
      </w:r>
      <w:hyperlink w:anchor="sub_1221" w:history="1">
        <w:r w:rsidRPr="00E4740A">
          <w:rPr>
            <w:rFonts w:ascii="Arial" w:hAnsi="Arial" w:cs="Arial"/>
            <w:color w:val="106BBE"/>
            <w:sz w:val="24"/>
            <w:szCs w:val="24"/>
          </w:rPr>
          <w:t>части 2.1</w:t>
        </w:r>
      </w:hyperlink>
      <w:r w:rsidRPr="00E4740A">
        <w:rPr>
          <w:rFonts w:ascii="Arial" w:hAnsi="Arial" w:cs="Arial"/>
          <w:sz w:val="24"/>
          <w:szCs w:val="24"/>
        </w:rPr>
        <w:t xml:space="preserve"> настоящей статьи, в сроки, установленные частью 2.1 настоящей статьи, средства (часть средств) материнского (семейного) капитала считаются направленными на финансирование накопительной пенсии. Пенсионный фонд Российской Федерации в течение трех месяцев по истечении сроков, установленных частью 2.1 настоящей статьи, обеспечивает перевод средств материнского (семейного) капитала в тот же негосударственный пенсионный фонд (управляющую компанию), в котором средства пенсионных накоплений формируются (формировались) в пользу женщин, перечисленных в </w:t>
      </w:r>
      <w:hyperlink w:anchor="sub_311" w:history="1">
        <w:r w:rsidRPr="00E4740A">
          <w:rPr>
            <w:rFonts w:ascii="Arial" w:hAnsi="Arial" w:cs="Arial"/>
            <w:color w:val="106BBE"/>
            <w:sz w:val="24"/>
            <w:szCs w:val="24"/>
          </w:rPr>
          <w:t>пунктах 1</w:t>
        </w:r>
      </w:hyperlink>
      <w:r w:rsidRPr="00E4740A">
        <w:rPr>
          <w:rFonts w:ascii="Arial" w:hAnsi="Arial" w:cs="Arial"/>
          <w:sz w:val="24"/>
          <w:szCs w:val="24"/>
        </w:rPr>
        <w:t xml:space="preserve">, </w:t>
      </w:r>
      <w:hyperlink w:anchor="sub_312" w:history="1">
        <w:r w:rsidRPr="00E4740A">
          <w:rPr>
            <w:rFonts w:ascii="Arial" w:hAnsi="Arial" w:cs="Arial"/>
            <w:color w:val="106BBE"/>
            <w:sz w:val="24"/>
            <w:szCs w:val="24"/>
          </w:rPr>
          <w:t>2</w:t>
        </w:r>
      </w:hyperlink>
      <w:r w:rsidRPr="00E4740A">
        <w:rPr>
          <w:rFonts w:ascii="Arial" w:hAnsi="Arial" w:cs="Arial"/>
          <w:sz w:val="24"/>
          <w:szCs w:val="24"/>
        </w:rPr>
        <w:t xml:space="preserve"> и </w:t>
      </w:r>
      <w:hyperlink w:anchor="sub_314" w:history="1">
        <w:r w:rsidRPr="00E4740A">
          <w:rPr>
            <w:rFonts w:ascii="Arial" w:hAnsi="Arial" w:cs="Arial"/>
            <w:color w:val="106BBE"/>
            <w:sz w:val="24"/>
            <w:szCs w:val="24"/>
          </w:rPr>
          <w:t>4 части 1 статьи 3</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 w:name="sub_1223"/>
      <w:r w:rsidRPr="00E4740A">
        <w:rPr>
          <w:rFonts w:ascii="Arial" w:hAnsi="Arial" w:cs="Arial"/>
          <w:color w:val="000000"/>
          <w:sz w:val="16"/>
          <w:szCs w:val="16"/>
          <w:shd w:val="clear" w:color="auto" w:fill="F0F0F0"/>
        </w:rPr>
        <w:t>Информация об изменениях:</w:t>
      </w:r>
    </w:p>
    <w:bookmarkEnd w:id="177"/>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Статья 12 дополнена частью 2.3 с 19 декабря 2020 г. - </w:t>
      </w:r>
      <w:hyperlink r:id="rId212"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8 декабря 2020 г. N 409-ФЗ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2.3. Правила направления неиспользованных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123"/>
      <w:r w:rsidRPr="00E4740A">
        <w:rPr>
          <w:rFonts w:ascii="Arial" w:hAnsi="Arial" w:cs="Arial"/>
          <w:color w:val="000000"/>
          <w:sz w:val="16"/>
          <w:szCs w:val="16"/>
          <w:shd w:val="clear" w:color="auto" w:fill="F0F0F0"/>
        </w:rPr>
        <w:t>Информация об изменениях:</w:t>
      </w:r>
    </w:p>
    <w:bookmarkEnd w:id="178"/>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"garantF1://70600458.172012"</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21 июля 2014 г. N 216-ФЗ в часть 3 статьи 12 настоящего Федерального закона внесены изменения, </w:t>
      </w:r>
      <w:hyperlink r:id="rId213"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2015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4"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w:t>
      </w:r>
      <w:hyperlink w:anchor="sub_76" w:history="1">
        <w:r w:rsidRPr="00E4740A">
          <w:rPr>
            <w:rFonts w:ascii="Arial" w:hAnsi="Arial" w:cs="Arial"/>
            <w:color w:val="106BBE"/>
            <w:sz w:val="24"/>
            <w:szCs w:val="24"/>
          </w:rPr>
          <w:t>частью 6 статьи 7</w:t>
        </w:r>
      </w:hyperlink>
      <w:r w:rsidRPr="00E4740A">
        <w:rPr>
          <w:rFonts w:ascii="Arial" w:hAnsi="Arial" w:cs="Arial"/>
          <w:sz w:val="24"/>
          <w:szCs w:val="24"/>
        </w:rPr>
        <w:t xml:space="preserve">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24"/>
      <w:r w:rsidRPr="00E4740A">
        <w:rPr>
          <w:rFonts w:ascii="Arial" w:hAnsi="Arial" w:cs="Arial"/>
          <w:color w:val="000000"/>
          <w:sz w:val="16"/>
          <w:szCs w:val="16"/>
          <w:shd w:val="clear" w:color="auto" w:fill="F0F0F0"/>
        </w:rPr>
        <w:t>Информация об изменениях:</w:t>
      </w:r>
    </w:p>
    <w:bookmarkEnd w:id="179"/>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fldChar w:fldCharType="begin"/>
      </w:r>
      <w:r w:rsidRPr="00E4740A">
        <w:rPr>
          <w:rFonts w:ascii="Arial" w:hAnsi="Arial" w:cs="Arial"/>
          <w:i/>
          <w:iCs/>
          <w:color w:val="353842"/>
          <w:sz w:val="24"/>
          <w:szCs w:val="24"/>
          <w:shd w:val="clear" w:color="auto" w:fill="F0F0F0"/>
        </w:rPr>
        <w:instrText>HYPERLINK "garantF1://70600458.172012"</w:instrText>
      </w:r>
      <w:r w:rsidRPr="00E4740A">
        <w:rPr>
          <w:rFonts w:ascii="Arial" w:hAnsi="Arial" w:cs="Arial"/>
          <w:i/>
          <w:iCs/>
          <w:color w:val="353842"/>
          <w:sz w:val="24"/>
          <w:szCs w:val="24"/>
          <w:shd w:val="clear" w:color="auto" w:fill="F0F0F0"/>
        </w:rPr>
      </w:r>
      <w:r w:rsidRPr="00E4740A">
        <w:rPr>
          <w:rFonts w:ascii="Arial" w:hAnsi="Arial" w:cs="Arial"/>
          <w:i/>
          <w:iCs/>
          <w:color w:val="353842"/>
          <w:sz w:val="24"/>
          <w:szCs w:val="24"/>
          <w:shd w:val="clear" w:color="auto" w:fill="F0F0F0"/>
        </w:rPr>
        <w:fldChar w:fldCharType="separate"/>
      </w:r>
      <w:r w:rsidRPr="00E4740A">
        <w:rPr>
          <w:rFonts w:ascii="Arial" w:hAnsi="Arial" w:cs="Arial"/>
          <w:i/>
          <w:iCs/>
          <w:color w:val="106BBE"/>
          <w:sz w:val="24"/>
          <w:szCs w:val="24"/>
          <w:shd w:val="clear" w:color="auto" w:fill="F0F0F0"/>
        </w:rPr>
        <w:t>Федеральным законом</w:t>
      </w:r>
      <w:r w:rsidRPr="00E4740A">
        <w:rPr>
          <w:rFonts w:ascii="Arial" w:hAnsi="Arial" w:cs="Arial"/>
          <w:i/>
          <w:iCs/>
          <w:color w:val="353842"/>
          <w:sz w:val="24"/>
          <w:szCs w:val="24"/>
          <w:shd w:val="clear" w:color="auto" w:fill="F0F0F0"/>
        </w:rPr>
        <w:fldChar w:fldCharType="end"/>
      </w:r>
      <w:r w:rsidRPr="00E4740A">
        <w:rPr>
          <w:rFonts w:ascii="Arial" w:hAnsi="Arial" w:cs="Arial"/>
          <w:i/>
          <w:iCs/>
          <w:color w:val="353842"/>
          <w:sz w:val="24"/>
          <w:szCs w:val="24"/>
          <w:shd w:val="clear" w:color="auto" w:fill="F0F0F0"/>
        </w:rPr>
        <w:t xml:space="preserve"> от 21 июля 2014 г. N 216-ФЗ в часть 4 статьи 12 настоящего Федерального закона внесены изменения, </w:t>
      </w:r>
      <w:hyperlink r:id="rId215" w:history="1">
        <w:r w:rsidRPr="00E4740A">
          <w:rPr>
            <w:rFonts w:ascii="Arial" w:hAnsi="Arial" w:cs="Arial"/>
            <w:i/>
            <w:iCs/>
            <w:color w:val="106BBE"/>
            <w:sz w:val="24"/>
            <w:szCs w:val="24"/>
            <w:shd w:val="clear" w:color="auto" w:fill="F0F0F0"/>
          </w:rPr>
          <w:t>вступающие в силу</w:t>
        </w:r>
      </w:hyperlink>
      <w:r w:rsidRPr="00E4740A">
        <w:rPr>
          <w:rFonts w:ascii="Arial" w:hAnsi="Arial" w:cs="Arial"/>
          <w:i/>
          <w:iCs/>
          <w:color w:val="353842"/>
          <w:sz w:val="24"/>
          <w:szCs w:val="24"/>
          <w:shd w:val="clear" w:color="auto" w:fill="F0F0F0"/>
        </w:rPr>
        <w:t xml:space="preserve"> с 1 января 2015 г.</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6" w:history="1">
        <w:r w:rsidRPr="00E4740A">
          <w:rPr>
            <w:rFonts w:ascii="Arial" w:hAnsi="Arial" w:cs="Arial"/>
            <w:i/>
            <w:iCs/>
            <w:color w:val="106BBE"/>
            <w:sz w:val="24"/>
            <w:szCs w:val="24"/>
            <w:shd w:val="clear" w:color="auto" w:fill="F0F0F0"/>
          </w:rPr>
          <w:t>См. текст части в предыдущей редакции</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lastRenderedPageBreak/>
        <w:t xml:space="preserve">4. </w:t>
      </w:r>
      <w:hyperlink r:id="rId217" w:history="1">
        <w:r w:rsidRPr="00E4740A">
          <w:rPr>
            <w:rFonts w:ascii="Arial" w:hAnsi="Arial" w:cs="Arial"/>
            <w:color w:val="106BBE"/>
            <w:sz w:val="24"/>
            <w:szCs w:val="24"/>
          </w:rPr>
          <w:t>Правила</w:t>
        </w:r>
      </w:hyperlink>
      <w:r w:rsidRPr="00E4740A">
        <w:rPr>
          <w:rFonts w:ascii="Arial" w:hAnsi="Arial" w:cs="Arial"/>
          <w:sz w:val="24"/>
          <w:szCs w:val="24"/>
        </w:rP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125"/>
      <w:r w:rsidRPr="00E4740A">
        <w:rPr>
          <w:rFonts w:ascii="Arial" w:hAnsi="Arial" w:cs="Arial"/>
          <w:color w:val="000000"/>
          <w:sz w:val="16"/>
          <w:szCs w:val="16"/>
          <w:shd w:val="clear" w:color="auto" w:fill="F0F0F0"/>
        </w:rPr>
        <w:t>Информация об изменениях:</w:t>
      </w:r>
    </w:p>
    <w:bookmarkEnd w:id="180"/>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5 изменена с 12 марта 2020 г. - </w:t>
      </w:r>
      <w:hyperlink r:id="rId218"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9"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 xml:space="preserve">5. Женщины, перечисленные в </w:t>
      </w:r>
      <w:hyperlink w:anchor="sub_311" w:history="1">
        <w:r w:rsidRPr="00E4740A">
          <w:rPr>
            <w:rFonts w:ascii="Arial" w:hAnsi="Arial" w:cs="Arial"/>
            <w:color w:val="106BBE"/>
            <w:sz w:val="24"/>
            <w:szCs w:val="24"/>
          </w:rPr>
          <w:t>пунктах 1</w:t>
        </w:r>
      </w:hyperlink>
      <w:r w:rsidRPr="00E4740A">
        <w:rPr>
          <w:rFonts w:ascii="Arial" w:hAnsi="Arial" w:cs="Arial"/>
          <w:sz w:val="24"/>
          <w:szCs w:val="24"/>
        </w:rPr>
        <w:t xml:space="preserve">, </w:t>
      </w:r>
      <w:hyperlink w:anchor="sub_312" w:history="1">
        <w:r w:rsidRPr="00E4740A">
          <w:rPr>
            <w:rFonts w:ascii="Arial" w:hAnsi="Arial" w:cs="Arial"/>
            <w:color w:val="106BBE"/>
            <w:sz w:val="24"/>
            <w:szCs w:val="24"/>
          </w:rPr>
          <w:t>2</w:t>
        </w:r>
      </w:hyperlink>
      <w:r w:rsidRPr="00E4740A">
        <w:rPr>
          <w:rFonts w:ascii="Arial" w:hAnsi="Arial" w:cs="Arial"/>
          <w:sz w:val="24"/>
          <w:szCs w:val="24"/>
        </w:rPr>
        <w:t xml:space="preserve"> и </w:t>
      </w:r>
      <w:hyperlink w:anchor="sub_314" w:history="1">
        <w:r w:rsidRPr="00E4740A">
          <w:rPr>
            <w:rFonts w:ascii="Arial" w:hAnsi="Arial" w:cs="Arial"/>
            <w:color w:val="106BBE"/>
            <w:sz w:val="24"/>
            <w:szCs w:val="24"/>
          </w:rPr>
          <w:t>4 части 1 статьи 3</w:t>
        </w:r>
      </w:hyperlink>
      <w:r w:rsidRPr="00E4740A">
        <w:rPr>
          <w:rFonts w:ascii="Arial" w:hAnsi="Arial" w:cs="Arial"/>
          <w:sz w:val="24"/>
          <w:szCs w:val="24"/>
        </w:rPr>
        <w:t xml:space="preserve"> настоящего Федерального закона, не </w:t>
      </w:r>
      <w:bookmarkStart w:id="181" w:name="_GoBack"/>
      <w:bookmarkEnd w:id="181"/>
      <w:r w:rsidRPr="00E4740A">
        <w:rPr>
          <w:rFonts w:ascii="Arial" w:hAnsi="Arial" w:cs="Arial"/>
          <w:sz w:val="24"/>
          <w:szCs w:val="24"/>
        </w:rPr>
        <w:t>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ind w:left="1612" w:hanging="892"/>
        <w:jc w:val="both"/>
        <w:rPr>
          <w:rFonts w:ascii="Arial" w:hAnsi="Arial" w:cs="Arial"/>
          <w:sz w:val="24"/>
          <w:szCs w:val="24"/>
        </w:rPr>
      </w:pPr>
      <w:bookmarkStart w:id="182" w:name="sub_13"/>
      <w:r w:rsidRPr="00E4740A">
        <w:rPr>
          <w:rFonts w:ascii="Arial" w:hAnsi="Arial" w:cs="Arial"/>
          <w:b/>
          <w:bCs/>
          <w:color w:val="26282F"/>
          <w:sz w:val="24"/>
          <w:szCs w:val="24"/>
        </w:rPr>
        <w:t>Статья 13.</w:t>
      </w:r>
      <w:r w:rsidRPr="00E4740A">
        <w:rPr>
          <w:rFonts w:ascii="Arial" w:hAnsi="Arial" w:cs="Arial"/>
          <w:sz w:val="24"/>
          <w:szCs w:val="24"/>
        </w:rPr>
        <w:t xml:space="preserve"> Заключительные и переходные положения</w:t>
      </w:r>
    </w:p>
    <w:bookmarkEnd w:id="182"/>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4740A">
        <w:rPr>
          <w:rFonts w:ascii="Arial" w:hAnsi="Arial" w:cs="Arial"/>
          <w:color w:val="000000"/>
          <w:sz w:val="16"/>
          <w:szCs w:val="16"/>
          <w:shd w:val="clear" w:color="auto" w:fill="F0F0F0"/>
        </w:rPr>
        <w:t>ГАРАНТ:</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4740A">
        <w:rPr>
          <w:rFonts w:ascii="Arial" w:hAnsi="Arial" w:cs="Arial"/>
          <w:color w:val="353842"/>
          <w:sz w:val="24"/>
          <w:szCs w:val="24"/>
          <w:shd w:val="clear" w:color="auto" w:fill="F0F0F0"/>
        </w:rPr>
        <w:t>См. комментарии к статье 13 настоящего Федерального закона</w:t>
      </w:r>
    </w:p>
    <w:p w:rsidR="00E4740A" w:rsidRPr="00E4740A" w:rsidRDefault="00E4740A" w:rsidP="00E4740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31"/>
      <w:r w:rsidRPr="00E4740A">
        <w:rPr>
          <w:rFonts w:ascii="Arial" w:hAnsi="Arial" w:cs="Arial"/>
          <w:color w:val="000000"/>
          <w:sz w:val="16"/>
          <w:szCs w:val="16"/>
          <w:shd w:val="clear" w:color="auto" w:fill="F0F0F0"/>
        </w:rPr>
        <w:t>Информация об изменениях:</w:t>
      </w:r>
    </w:p>
    <w:bookmarkEnd w:id="183"/>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740A">
        <w:rPr>
          <w:rFonts w:ascii="Arial" w:hAnsi="Arial" w:cs="Arial"/>
          <w:i/>
          <w:iCs/>
          <w:color w:val="353842"/>
          <w:sz w:val="24"/>
          <w:szCs w:val="24"/>
          <w:shd w:val="clear" w:color="auto" w:fill="F0F0F0"/>
        </w:rPr>
        <w:t xml:space="preserve">Часть 1 изменена с 12 марта 2020 г. - </w:t>
      </w:r>
      <w:hyperlink r:id="rId220" w:history="1">
        <w:r w:rsidRPr="00E4740A">
          <w:rPr>
            <w:rFonts w:ascii="Arial" w:hAnsi="Arial" w:cs="Arial"/>
            <w:i/>
            <w:iCs/>
            <w:color w:val="106BBE"/>
            <w:sz w:val="24"/>
            <w:szCs w:val="24"/>
            <w:shd w:val="clear" w:color="auto" w:fill="F0F0F0"/>
          </w:rPr>
          <w:t>Федеральный закон</w:t>
        </w:r>
      </w:hyperlink>
      <w:r w:rsidRPr="00E4740A">
        <w:rPr>
          <w:rFonts w:ascii="Arial" w:hAnsi="Arial" w:cs="Arial"/>
          <w:i/>
          <w:iCs/>
          <w:color w:val="353842"/>
          <w:sz w:val="24"/>
          <w:szCs w:val="24"/>
          <w:shd w:val="clear" w:color="auto" w:fill="F0F0F0"/>
        </w:rPr>
        <w:t xml:space="preserve"> от 1 марта 2020 г. N 35-ФЗ</w:t>
      </w:r>
    </w:p>
    <w:p w:rsidR="00E4740A" w:rsidRPr="00E4740A" w:rsidRDefault="00E4740A" w:rsidP="00E4740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1" w:history="1">
        <w:r w:rsidRPr="00E4740A">
          <w:rPr>
            <w:rFonts w:ascii="Arial" w:hAnsi="Arial" w:cs="Arial"/>
            <w:i/>
            <w:iCs/>
            <w:color w:val="106BBE"/>
            <w:sz w:val="24"/>
            <w:szCs w:val="24"/>
            <w:shd w:val="clear" w:color="auto" w:fill="F0F0F0"/>
          </w:rPr>
          <w:t>См. предыдущую редакцию</w:t>
        </w:r>
      </w:hyperlink>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r w:rsidRPr="00E4740A">
        <w:rPr>
          <w:rFonts w:ascii="Arial" w:hAnsi="Arial" w:cs="Arial"/>
          <w:sz w:val="24"/>
          <w:szCs w:val="24"/>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2026 года.</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bookmarkStart w:id="184" w:name="sub_132"/>
      <w:r w:rsidRPr="00E4740A">
        <w:rPr>
          <w:rFonts w:ascii="Arial" w:hAnsi="Arial" w:cs="Arial"/>
          <w:sz w:val="24"/>
          <w:szCs w:val="24"/>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bookmarkEnd w:id="184"/>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7"/>
        <w:gridCol w:w="3332"/>
      </w:tblGrid>
      <w:tr w:rsidR="00E4740A" w:rsidRPr="00E4740A">
        <w:tblPrEx>
          <w:tblCellMar>
            <w:top w:w="0" w:type="dxa"/>
            <w:bottom w:w="0" w:type="dxa"/>
          </w:tblCellMar>
        </w:tblPrEx>
        <w:tc>
          <w:tcPr>
            <w:tcW w:w="6667" w:type="dxa"/>
            <w:tcBorders>
              <w:top w:val="nil"/>
              <w:left w:val="nil"/>
              <w:bottom w:val="nil"/>
              <w:right w:val="nil"/>
            </w:tcBorders>
          </w:tcPr>
          <w:p w:rsidR="00E4740A" w:rsidRPr="00E4740A" w:rsidRDefault="00E4740A" w:rsidP="00E4740A">
            <w:pPr>
              <w:autoSpaceDE w:val="0"/>
              <w:autoSpaceDN w:val="0"/>
              <w:adjustRightInd w:val="0"/>
              <w:spacing w:after="0" w:line="240" w:lineRule="auto"/>
              <w:rPr>
                <w:rFonts w:ascii="Arial" w:hAnsi="Arial" w:cs="Arial"/>
                <w:sz w:val="24"/>
                <w:szCs w:val="24"/>
              </w:rPr>
            </w:pPr>
            <w:r w:rsidRPr="00E4740A">
              <w:rPr>
                <w:rFonts w:ascii="Arial" w:hAnsi="Arial" w:cs="Arial"/>
                <w:sz w:val="24"/>
                <w:szCs w:val="24"/>
              </w:rPr>
              <w:t>Президент Российской Федерации</w:t>
            </w:r>
          </w:p>
        </w:tc>
        <w:tc>
          <w:tcPr>
            <w:tcW w:w="3332" w:type="dxa"/>
            <w:tcBorders>
              <w:top w:val="nil"/>
              <w:left w:val="nil"/>
              <w:bottom w:val="nil"/>
              <w:right w:val="nil"/>
            </w:tcBorders>
          </w:tcPr>
          <w:p w:rsidR="00E4740A" w:rsidRPr="00E4740A" w:rsidRDefault="00E4740A" w:rsidP="00E4740A">
            <w:pPr>
              <w:autoSpaceDE w:val="0"/>
              <w:autoSpaceDN w:val="0"/>
              <w:adjustRightInd w:val="0"/>
              <w:spacing w:after="0" w:line="240" w:lineRule="auto"/>
              <w:jc w:val="right"/>
              <w:rPr>
                <w:rFonts w:ascii="Arial" w:hAnsi="Arial" w:cs="Arial"/>
                <w:sz w:val="24"/>
                <w:szCs w:val="24"/>
              </w:rPr>
            </w:pPr>
            <w:r w:rsidRPr="00E4740A">
              <w:rPr>
                <w:rFonts w:ascii="Arial" w:hAnsi="Arial" w:cs="Arial"/>
                <w:sz w:val="24"/>
                <w:szCs w:val="24"/>
              </w:rPr>
              <w:t>В. Путин</w:t>
            </w:r>
          </w:p>
        </w:tc>
      </w:tr>
    </w:tbl>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E4740A" w:rsidRPr="00E4740A" w:rsidRDefault="00E4740A" w:rsidP="00E4740A">
      <w:pPr>
        <w:autoSpaceDE w:val="0"/>
        <w:autoSpaceDN w:val="0"/>
        <w:adjustRightInd w:val="0"/>
        <w:spacing w:after="0" w:line="240" w:lineRule="auto"/>
        <w:jc w:val="both"/>
        <w:rPr>
          <w:rFonts w:ascii="Arial" w:hAnsi="Arial" w:cs="Arial"/>
          <w:sz w:val="24"/>
          <w:szCs w:val="24"/>
        </w:rPr>
      </w:pPr>
      <w:r w:rsidRPr="00E4740A">
        <w:rPr>
          <w:rFonts w:ascii="Arial" w:hAnsi="Arial" w:cs="Arial"/>
          <w:sz w:val="24"/>
          <w:szCs w:val="24"/>
        </w:rPr>
        <w:t>Москва, Кремль</w:t>
      </w:r>
    </w:p>
    <w:p w:rsidR="00E4740A" w:rsidRPr="00E4740A" w:rsidRDefault="00E4740A" w:rsidP="00E4740A">
      <w:pPr>
        <w:autoSpaceDE w:val="0"/>
        <w:autoSpaceDN w:val="0"/>
        <w:adjustRightInd w:val="0"/>
        <w:spacing w:after="0" w:line="240" w:lineRule="auto"/>
        <w:jc w:val="both"/>
        <w:rPr>
          <w:rFonts w:ascii="Arial" w:hAnsi="Arial" w:cs="Arial"/>
          <w:sz w:val="24"/>
          <w:szCs w:val="24"/>
        </w:rPr>
      </w:pPr>
      <w:r w:rsidRPr="00E4740A">
        <w:rPr>
          <w:rFonts w:ascii="Arial" w:hAnsi="Arial" w:cs="Arial"/>
          <w:sz w:val="24"/>
          <w:szCs w:val="24"/>
        </w:rPr>
        <w:t>29 декабря 2006 г.</w:t>
      </w:r>
    </w:p>
    <w:p w:rsidR="00E4740A" w:rsidRPr="00E4740A" w:rsidRDefault="00E4740A" w:rsidP="00E4740A">
      <w:pPr>
        <w:autoSpaceDE w:val="0"/>
        <w:autoSpaceDN w:val="0"/>
        <w:adjustRightInd w:val="0"/>
        <w:spacing w:after="0" w:line="240" w:lineRule="auto"/>
        <w:jc w:val="both"/>
        <w:rPr>
          <w:rFonts w:ascii="Arial" w:hAnsi="Arial" w:cs="Arial"/>
          <w:sz w:val="24"/>
          <w:szCs w:val="24"/>
        </w:rPr>
      </w:pPr>
      <w:r w:rsidRPr="00E4740A">
        <w:rPr>
          <w:rFonts w:ascii="Arial" w:hAnsi="Arial" w:cs="Arial"/>
          <w:sz w:val="24"/>
          <w:szCs w:val="24"/>
        </w:rPr>
        <w:t>N 256-ФЗ</w:t>
      </w:r>
    </w:p>
    <w:p w:rsidR="00E4740A" w:rsidRPr="00E4740A" w:rsidRDefault="00E4740A" w:rsidP="00E4740A">
      <w:pPr>
        <w:autoSpaceDE w:val="0"/>
        <w:autoSpaceDN w:val="0"/>
        <w:adjustRightInd w:val="0"/>
        <w:spacing w:after="0" w:line="240" w:lineRule="auto"/>
        <w:ind w:firstLine="720"/>
        <w:jc w:val="both"/>
        <w:rPr>
          <w:rFonts w:ascii="Arial" w:hAnsi="Arial" w:cs="Arial"/>
          <w:sz w:val="24"/>
          <w:szCs w:val="24"/>
        </w:rPr>
      </w:pPr>
    </w:p>
    <w:p w:rsidR="00B95602" w:rsidRDefault="00B95602"/>
    <w:sectPr w:rsidR="00B95602" w:rsidSect="008B696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54"/>
    <w:rsid w:val="00472154"/>
    <w:rsid w:val="00B95602"/>
    <w:rsid w:val="00E4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74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740A"/>
    <w:rPr>
      <w:rFonts w:ascii="Arial" w:hAnsi="Arial" w:cs="Arial"/>
      <w:b/>
      <w:bCs/>
      <w:color w:val="26282F"/>
      <w:sz w:val="24"/>
      <w:szCs w:val="24"/>
    </w:rPr>
  </w:style>
  <w:style w:type="character" w:customStyle="1" w:styleId="a3">
    <w:name w:val="Цветовое выделение"/>
    <w:uiPriority w:val="99"/>
    <w:rsid w:val="00E4740A"/>
    <w:rPr>
      <w:b/>
      <w:bCs/>
      <w:color w:val="26282F"/>
    </w:rPr>
  </w:style>
  <w:style w:type="character" w:customStyle="1" w:styleId="a4">
    <w:name w:val="Гипертекстовая ссылка"/>
    <w:basedOn w:val="a3"/>
    <w:uiPriority w:val="99"/>
    <w:rsid w:val="00E4740A"/>
    <w:rPr>
      <w:b w:val="0"/>
      <w:bCs w:val="0"/>
      <w:color w:val="106BBE"/>
    </w:rPr>
  </w:style>
  <w:style w:type="paragraph" w:customStyle="1" w:styleId="a5">
    <w:name w:val="Заголовок статьи"/>
    <w:basedOn w:val="a"/>
    <w:next w:val="a"/>
    <w:uiPriority w:val="99"/>
    <w:rsid w:val="00E4740A"/>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информации об изменениях"/>
    <w:basedOn w:val="a"/>
    <w:next w:val="a"/>
    <w:uiPriority w:val="99"/>
    <w:rsid w:val="00E4740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E4740A"/>
    <w:pPr>
      <w:spacing w:before="180"/>
      <w:ind w:left="360" w:right="360" w:firstLine="0"/>
    </w:pPr>
    <w:rPr>
      <w:shd w:val="clear" w:color="auto" w:fill="EAEFED"/>
    </w:rPr>
  </w:style>
  <w:style w:type="paragraph" w:customStyle="1" w:styleId="a8">
    <w:name w:val="Текст (справка)"/>
    <w:basedOn w:val="a"/>
    <w:next w:val="a"/>
    <w:uiPriority w:val="99"/>
    <w:rsid w:val="00E4740A"/>
    <w:pPr>
      <w:autoSpaceDE w:val="0"/>
      <w:autoSpaceDN w:val="0"/>
      <w:adjustRightInd w:val="0"/>
      <w:spacing w:after="0" w:line="240" w:lineRule="auto"/>
      <w:ind w:left="170" w:right="170"/>
    </w:pPr>
    <w:rPr>
      <w:rFonts w:ascii="Arial" w:hAnsi="Arial" w:cs="Arial"/>
      <w:sz w:val="24"/>
      <w:szCs w:val="24"/>
    </w:rPr>
  </w:style>
  <w:style w:type="paragraph" w:customStyle="1" w:styleId="a9">
    <w:name w:val="Комментарий"/>
    <w:basedOn w:val="a8"/>
    <w:next w:val="a"/>
    <w:uiPriority w:val="99"/>
    <w:rsid w:val="00E4740A"/>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E4740A"/>
    <w:rPr>
      <w:i/>
      <w:iCs/>
    </w:rPr>
  </w:style>
  <w:style w:type="paragraph" w:customStyle="1" w:styleId="ab">
    <w:name w:val="Нормальный (таблица)"/>
    <w:basedOn w:val="a"/>
    <w:next w:val="a"/>
    <w:uiPriority w:val="99"/>
    <w:rsid w:val="00E4740A"/>
    <w:pPr>
      <w:autoSpaceDE w:val="0"/>
      <w:autoSpaceDN w:val="0"/>
      <w:adjustRightInd w:val="0"/>
      <w:spacing w:after="0" w:line="240" w:lineRule="auto"/>
      <w:jc w:val="both"/>
    </w:pPr>
    <w:rPr>
      <w:rFonts w:ascii="Arial" w:hAnsi="Arial" w:cs="Arial"/>
      <w:sz w:val="24"/>
      <w:szCs w:val="24"/>
    </w:rPr>
  </w:style>
  <w:style w:type="paragraph" w:customStyle="1" w:styleId="ac">
    <w:name w:val="Подзаголовок для информации об изменениях"/>
    <w:basedOn w:val="a6"/>
    <w:next w:val="a"/>
    <w:uiPriority w:val="99"/>
    <w:rsid w:val="00E4740A"/>
    <w:rPr>
      <w:b/>
      <w:bCs/>
    </w:rPr>
  </w:style>
  <w:style w:type="paragraph" w:customStyle="1" w:styleId="ad">
    <w:name w:val="Прижатый влево"/>
    <w:basedOn w:val="a"/>
    <w:next w:val="a"/>
    <w:uiPriority w:val="99"/>
    <w:rsid w:val="00E4740A"/>
    <w:pPr>
      <w:autoSpaceDE w:val="0"/>
      <w:autoSpaceDN w:val="0"/>
      <w:adjustRightInd w:val="0"/>
      <w:spacing w:after="0" w:line="240" w:lineRule="auto"/>
    </w:pPr>
    <w:rPr>
      <w:rFonts w:ascii="Arial" w:hAnsi="Arial" w:cs="Arial"/>
      <w:sz w:val="24"/>
      <w:szCs w:val="24"/>
    </w:rPr>
  </w:style>
  <w:style w:type="paragraph" w:customStyle="1" w:styleId="ae">
    <w:name w:val="Ссылка на официальную публикацию"/>
    <w:basedOn w:val="a"/>
    <w:next w:val="a"/>
    <w:uiPriority w:val="99"/>
    <w:rsid w:val="00E4740A"/>
    <w:pPr>
      <w:autoSpaceDE w:val="0"/>
      <w:autoSpaceDN w:val="0"/>
      <w:adjustRightInd w:val="0"/>
      <w:spacing w:after="0" w:line="240" w:lineRule="auto"/>
      <w:ind w:firstLine="720"/>
      <w:jc w:val="both"/>
    </w:pPr>
    <w:rPr>
      <w:rFonts w:ascii="Arial" w:hAnsi="Arial" w:cs="Arial"/>
      <w:sz w:val="24"/>
      <w:szCs w:val="24"/>
    </w:rPr>
  </w:style>
  <w:style w:type="character" w:customStyle="1" w:styleId="af">
    <w:name w:val="Цветовое выделение для Текст"/>
    <w:uiPriority w:val="99"/>
    <w:rsid w:val="00E47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74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740A"/>
    <w:rPr>
      <w:rFonts w:ascii="Arial" w:hAnsi="Arial" w:cs="Arial"/>
      <w:b/>
      <w:bCs/>
      <w:color w:val="26282F"/>
      <w:sz w:val="24"/>
      <w:szCs w:val="24"/>
    </w:rPr>
  </w:style>
  <w:style w:type="character" w:customStyle="1" w:styleId="a3">
    <w:name w:val="Цветовое выделение"/>
    <w:uiPriority w:val="99"/>
    <w:rsid w:val="00E4740A"/>
    <w:rPr>
      <w:b/>
      <w:bCs/>
      <w:color w:val="26282F"/>
    </w:rPr>
  </w:style>
  <w:style w:type="character" w:customStyle="1" w:styleId="a4">
    <w:name w:val="Гипертекстовая ссылка"/>
    <w:basedOn w:val="a3"/>
    <w:uiPriority w:val="99"/>
    <w:rsid w:val="00E4740A"/>
    <w:rPr>
      <w:b w:val="0"/>
      <w:bCs w:val="0"/>
      <w:color w:val="106BBE"/>
    </w:rPr>
  </w:style>
  <w:style w:type="paragraph" w:customStyle="1" w:styleId="a5">
    <w:name w:val="Заголовок статьи"/>
    <w:basedOn w:val="a"/>
    <w:next w:val="a"/>
    <w:uiPriority w:val="99"/>
    <w:rsid w:val="00E4740A"/>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информации об изменениях"/>
    <w:basedOn w:val="a"/>
    <w:next w:val="a"/>
    <w:uiPriority w:val="99"/>
    <w:rsid w:val="00E4740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E4740A"/>
    <w:pPr>
      <w:spacing w:before="180"/>
      <w:ind w:left="360" w:right="360" w:firstLine="0"/>
    </w:pPr>
    <w:rPr>
      <w:shd w:val="clear" w:color="auto" w:fill="EAEFED"/>
    </w:rPr>
  </w:style>
  <w:style w:type="paragraph" w:customStyle="1" w:styleId="a8">
    <w:name w:val="Текст (справка)"/>
    <w:basedOn w:val="a"/>
    <w:next w:val="a"/>
    <w:uiPriority w:val="99"/>
    <w:rsid w:val="00E4740A"/>
    <w:pPr>
      <w:autoSpaceDE w:val="0"/>
      <w:autoSpaceDN w:val="0"/>
      <w:adjustRightInd w:val="0"/>
      <w:spacing w:after="0" w:line="240" w:lineRule="auto"/>
      <w:ind w:left="170" w:right="170"/>
    </w:pPr>
    <w:rPr>
      <w:rFonts w:ascii="Arial" w:hAnsi="Arial" w:cs="Arial"/>
      <w:sz w:val="24"/>
      <w:szCs w:val="24"/>
    </w:rPr>
  </w:style>
  <w:style w:type="paragraph" w:customStyle="1" w:styleId="a9">
    <w:name w:val="Комментарий"/>
    <w:basedOn w:val="a8"/>
    <w:next w:val="a"/>
    <w:uiPriority w:val="99"/>
    <w:rsid w:val="00E4740A"/>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E4740A"/>
    <w:rPr>
      <w:i/>
      <w:iCs/>
    </w:rPr>
  </w:style>
  <w:style w:type="paragraph" w:customStyle="1" w:styleId="ab">
    <w:name w:val="Нормальный (таблица)"/>
    <w:basedOn w:val="a"/>
    <w:next w:val="a"/>
    <w:uiPriority w:val="99"/>
    <w:rsid w:val="00E4740A"/>
    <w:pPr>
      <w:autoSpaceDE w:val="0"/>
      <w:autoSpaceDN w:val="0"/>
      <w:adjustRightInd w:val="0"/>
      <w:spacing w:after="0" w:line="240" w:lineRule="auto"/>
      <w:jc w:val="both"/>
    </w:pPr>
    <w:rPr>
      <w:rFonts w:ascii="Arial" w:hAnsi="Arial" w:cs="Arial"/>
      <w:sz w:val="24"/>
      <w:szCs w:val="24"/>
    </w:rPr>
  </w:style>
  <w:style w:type="paragraph" w:customStyle="1" w:styleId="ac">
    <w:name w:val="Подзаголовок для информации об изменениях"/>
    <w:basedOn w:val="a6"/>
    <w:next w:val="a"/>
    <w:uiPriority w:val="99"/>
    <w:rsid w:val="00E4740A"/>
    <w:rPr>
      <w:b/>
      <w:bCs/>
    </w:rPr>
  </w:style>
  <w:style w:type="paragraph" w:customStyle="1" w:styleId="ad">
    <w:name w:val="Прижатый влево"/>
    <w:basedOn w:val="a"/>
    <w:next w:val="a"/>
    <w:uiPriority w:val="99"/>
    <w:rsid w:val="00E4740A"/>
    <w:pPr>
      <w:autoSpaceDE w:val="0"/>
      <w:autoSpaceDN w:val="0"/>
      <w:adjustRightInd w:val="0"/>
      <w:spacing w:after="0" w:line="240" w:lineRule="auto"/>
    </w:pPr>
    <w:rPr>
      <w:rFonts w:ascii="Arial" w:hAnsi="Arial" w:cs="Arial"/>
      <w:sz w:val="24"/>
      <w:szCs w:val="24"/>
    </w:rPr>
  </w:style>
  <w:style w:type="paragraph" w:customStyle="1" w:styleId="ae">
    <w:name w:val="Ссылка на официальную публикацию"/>
    <w:basedOn w:val="a"/>
    <w:next w:val="a"/>
    <w:uiPriority w:val="99"/>
    <w:rsid w:val="00E4740A"/>
    <w:pPr>
      <w:autoSpaceDE w:val="0"/>
      <w:autoSpaceDN w:val="0"/>
      <w:adjustRightInd w:val="0"/>
      <w:spacing w:after="0" w:line="240" w:lineRule="auto"/>
      <w:ind w:firstLine="720"/>
      <w:jc w:val="both"/>
    </w:pPr>
    <w:rPr>
      <w:rFonts w:ascii="Arial" w:hAnsi="Arial" w:cs="Arial"/>
      <w:sz w:val="24"/>
      <w:szCs w:val="24"/>
    </w:rPr>
  </w:style>
  <w:style w:type="character" w:customStyle="1" w:styleId="af">
    <w:name w:val="Цветовое выделение для Текст"/>
    <w:uiPriority w:val="99"/>
    <w:rsid w:val="00E4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292932.22" TargetMode="External"/><Relationship Id="rId21" Type="http://schemas.openxmlformats.org/officeDocument/2006/relationships/hyperlink" Target="garantF1://73584031.505" TargetMode="External"/><Relationship Id="rId42" Type="http://schemas.openxmlformats.org/officeDocument/2006/relationships/hyperlink" Target="garantF1://73584031.233" TargetMode="External"/><Relationship Id="rId63" Type="http://schemas.openxmlformats.org/officeDocument/2006/relationships/hyperlink" Target="garantF1://70840042.117" TargetMode="External"/><Relationship Id="rId84" Type="http://schemas.openxmlformats.org/officeDocument/2006/relationships/hyperlink" Target="garantF1://73584031.505" TargetMode="External"/><Relationship Id="rId138" Type="http://schemas.openxmlformats.org/officeDocument/2006/relationships/hyperlink" Target="garantF1://5657135.101" TargetMode="External"/><Relationship Id="rId159" Type="http://schemas.openxmlformats.org/officeDocument/2006/relationships/hyperlink" Target="garantF1://10005800.0" TargetMode="External"/><Relationship Id="rId170" Type="http://schemas.openxmlformats.org/officeDocument/2006/relationships/hyperlink" Target="garantF1://71027772.21" TargetMode="External"/><Relationship Id="rId191" Type="http://schemas.openxmlformats.org/officeDocument/2006/relationships/hyperlink" Target="garantF1://57331159.1121" TargetMode="External"/><Relationship Id="rId205" Type="http://schemas.openxmlformats.org/officeDocument/2006/relationships/hyperlink" Target="garantF1://84744.0" TargetMode="External"/><Relationship Id="rId107" Type="http://schemas.openxmlformats.org/officeDocument/2006/relationships/hyperlink" Target="garantF1://72778064.3000" TargetMode="External"/><Relationship Id="rId11" Type="http://schemas.openxmlformats.org/officeDocument/2006/relationships/hyperlink" Target="garantF1://57302103.21" TargetMode="External"/><Relationship Id="rId32" Type="http://schemas.openxmlformats.org/officeDocument/2006/relationships/hyperlink" Target="garantF1://12087348.7401" TargetMode="External"/><Relationship Id="rId53" Type="http://schemas.openxmlformats.org/officeDocument/2006/relationships/hyperlink" Target="garantF1://80687.52" TargetMode="External"/><Relationship Id="rId74" Type="http://schemas.openxmlformats.org/officeDocument/2006/relationships/hyperlink" Target="garantF1://12077515.10" TargetMode="External"/><Relationship Id="rId128" Type="http://schemas.openxmlformats.org/officeDocument/2006/relationships/hyperlink" Target="garantF1://12054715.1000" TargetMode="External"/><Relationship Id="rId149" Type="http://schemas.openxmlformats.org/officeDocument/2006/relationships/hyperlink" Target="garantF1://77591777.10103" TargetMode="External"/><Relationship Id="rId5" Type="http://schemas.openxmlformats.org/officeDocument/2006/relationships/webSettings" Target="webSettings.xml"/><Relationship Id="rId95" Type="http://schemas.openxmlformats.org/officeDocument/2006/relationships/hyperlink" Target="garantF1://73584031.252" TargetMode="External"/><Relationship Id="rId160" Type="http://schemas.openxmlformats.org/officeDocument/2006/relationships/hyperlink" Target="garantF1://70785194.121" TargetMode="External"/><Relationship Id="rId181" Type="http://schemas.openxmlformats.org/officeDocument/2006/relationships/hyperlink" Target="garantF1://73740834.1000" TargetMode="External"/><Relationship Id="rId216" Type="http://schemas.openxmlformats.org/officeDocument/2006/relationships/hyperlink" Target="garantF1://57647933.124" TargetMode="External"/><Relationship Id="rId211" Type="http://schemas.openxmlformats.org/officeDocument/2006/relationships/hyperlink" Target="garantF1://74915875.12" TargetMode="External"/><Relationship Id="rId22" Type="http://schemas.openxmlformats.org/officeDocument/2006/relationships/hyperlink" Target="garantF1://77591776.34" TargetMode="External"/><Relationship Id="rId27" Type="http://schemas.openxmlformats.org/officeDocument/2006/relationships/hyperlink" Target="garantF1://73584031.22" TargetMode="External"/><Relationship Id="rId43" Type="http://schemas.openxmlformats.org/officeDocument/2006/relationships/hyperlink" Target="garantF1://12061591.134" TargetMode="External"/><Relationship Id="rId48" Type="http://schemas.openxmlformats.org/officeDocument/2006/relationships/hyperlink" Target="garantF1://77591779.53" TargetMode="External"/><Relationship Id="rId64" Type="http://schemas.openxmlformats.org/officeDocument/2006/relationships/hyperlink" Target="garantF1://71178780.11" TargetMode="External"/><Relationship Id="rId69" Type="http://schemas.openxmlformats.org/officeDocument/2006/relationships/hyperlink" Target="garantF1://12077589.11" TargetMode="External"/><Relationship Id="rId113" Type="http://schemas.openxmlformats.org/officeDocument/2006/relationships/hyperlink" Target="garantF1://72098204.21" TargetMode="External"/><Relationship Id="rId118" Type="http://schemas.openxmlformats.org/officeDocument/2006/relationships/hyperlink" Target="garantF1://70292933.0" TargetMode="External"/><Relationship Id="rId134" Type="http://schemas.openxmlformats.org/officeDocument/2006/relationships/hyperlink" Target="garantF1://71160682.2" TargetMode="External"/><Relationship Id="rId139" Type="http://schemas.openxmlformats.org/officeDocument/2006/relationships/hyperlink" Target="garantF1://70051468.0" TargetMode="External"/><Relationship Id="rId80" Type="http://schemas.openxmlformats.org/officeDocument/2006/relationships/hyperlink" Target="garantF1://72778064.10000" TargetMode="External"/><Relationship Id="rId85" Type="http://schemas.openxmlformats.org/officeDocument/2006/relationships/hyperlink" Target="garantF1://77591776.733" TargetMode="External"/><Relationship Id="rId150" Type="http://schemas.openxmlformats.org/officeDocument/2006/relationships/hyperlink" Target="garantF1://73584031.274" TargetMode="External"/><Relationship Id="rId155" Type="http://schemas.openxmlformats.org/officeDocument/2006/relationships/hyperlink" Target="garantF1://12057749.0" TargetMode="External"/><Relationship Id="rId171" Type="http://schemas.openxmlformats.org/officeDocument/2006/relationships/hyperlink" Target="garantF1://73657970.1000" TargetMode="External"/><Relationship Id="rId176" Type="http://schemas.openxmlformats.org/officeDocument/2006/relationships/hyperlink" Target="garantF1://12057749.1000" TargetMode="External"/><Relationship Id="rId192" Type="http://schemas.openxmlformats.org/officeDocument/2006/relationships/hyperlink" Target="garantF1://12091902.1202" TargetMode="External"/><Relationship Id="rId197" Type="http://schemas.openxmlformats.org/officeDocument/2006/relationships/hyperlink" Target="garantF1://10064504.0" TargetMode="External"/><Relationship Id="rId206" Type="http://schemas.openxmlformats.org/officeDocument/2006/relationships/hyperlink" Target="garantF1://12011456.0" TargetMode="External"/><Relationship Id="rId201" Type="http://schemas.openxmlformats.org/officeDocument/2006/relationships/hyperlink" Target="garantF1://57647933.12" TargetMode="External"/><Relationship Id="rId222" Type="http://schemas.openxmlformats.org/officeDocument/2006/relationships/fontTable" Target="fontTable.xml"/><Relationship Id="rId12" Type="http://schemas.openxmlformats.org/officeDocument/2006/relationships/hyperlink" Target="garantF1://73584031.2111" TargetMode="External"/><Relationship Id="rId17" Type="http://schemas.openxmlformats.org/officeDocument/2006/relationships/hyperlink" Target="garantF1://73584031.505" TargetMode="External"/><Relationship Id="rId33" Type="http://schemas.openxmlformats.org/officeDocument/2006/relationships/hyperlink" Target="garantF1://12048567.0" TargetMode="External"/><Relationship Id="rId38" Type="http://schemas.openxmlformats.org/officeDocument/2006/relationships/hyperlink" Target="garantF1://77591777.51" TargetMode="External"/><Relationship Id="rId59" Type="http://schemas.openxmlformats.org/officeDocument/2006/relationships/hyperlink" Target="garantF1://71469304.12" TargetMode="External"/><Relationship Id="rId103" Type="http://schemas.openxmlformats.org/officeDocument/2006/relationships/hyperlink" Target="garantF1://77578336.77" TargetMode="External"/><Relationship Id="rId108" Type="http://schemas.openxmlformats.org/officeDocument/2006/relationships/hyperlink" Target="garantF1://73584031.262" TargetMode="External"/><Relationship Id="rId124" Type="http://schemas.openxmlformats.org/officeDocument/2006/relationships/hyperlink" Target="garantF1://70107730.412" TargetMode="External"/><Relationship Id="rId129" Type="http://schemas.openxmlformats.org/officeDocument/2006/relationships/hyperlink" Target="garantF1://72778064.1000" TargetMode="External"/><Relationship Id="rId54" Type="http://schemas.openxmlformats.org/officeDocument/2006/relationships/hyperlink" Target="garantF1://70785220.4022" TargetMode="External"/><Relationship Id="rId70" Type="http://schemas.openxmlformats.org/officeDocument/2006/relationships/hyperlink" Target="garantF1://5657135.62" TargetMode="External"/><Relationship Id="rId75" Type="http://schemas.openxmlformats.org/officeDocument/2006/relationships/hyperlink" Target="garantF1://71763724.1000" TargetMode="External"/><Relationship Id="rId91" Type="http://schemas.openxmlformats.org/officeDocument/2006/relationships/hyperlink" Target="garantF1://12061591.134" TargetMode="External"/><Relationship Id="rId96" Type="http://schemas.openxmlformats.org/officeDocument/2006/relationships/hyperlink" Target="garantF1://73584031.505" TargetMode="External"/><Relationship Id="rId140" Type="http://schemas.openxmlformats.org/officeDocument/2006/relationships/hyperlink" Target="garantF1://72180940.8000" TargetMode="External"/><Relationship Id="rId145" Type="http://schemas.openxmlformats.org/officeDocument/2006/relationships/hyperlink" Target="garantF1://12038258.51107" TargetMode="External"/><Relationship Id="rId161" Type="http://schemas.openxmlformats.org/officeDocument/2006/relationships/hyperlink" Target="garantF1://57402053.1072" TargetMode="External"/><Relationship Id="rId166" Type="http://schemas.openxmlformats.org/officeDocument/2006/relationships/hyperlink" Target="garantF1://77604231.1074" TargetMode="External"/><Relationship Id="rId182" Type="http://schemas.openxmlformats.org/officeDocument/2006/relationships/hyperlink" Target="garantF1://74270530.701" TargetMode="External"/><Relationship Id="rId187" Type="http://schemas.openxmlformats.org/officeDocument/2006/relationships/hyperlink" Target="garantF1://74839103.1000" TargetMode="External"/><Relationship Id="rId217" Type="http://schemas.openxmlformats.org/officeDocument/2006/relationships/hyperlink" Target="garantF1://71291852.1000" TargetMode="External"/><Relationship Id="rId1" Type="http://schemas.openxmlformats.org/officeDocument/2006/relationships/numbering" Target="numbering.xml"/><Relationship Id="rId6" Type="http://schemas.openxmlformats.org/officeDocument/2006/relationships/hyperlink" Target="garantF1://72185782.0" TargetMode="External"/><Relationship Id="rId212" Type="http://schemas.openxmlformats.org/officeDocument/2006/relationships/hyperlink" Target="garantF1://74915875.12" TargetMode="External"/><Relationship Id="rId23" Type="http://schemas.openxmlformats.org/officeDocument/2006/relationships/hyperlink" Target="garantF1://73584031.214" TargetMode="External"/><Relationship Id="rId28" Type="http://schemas.openxmlformats.org/officeDocument/2006/relationships/hyperlink" Target="garantF1://77591777.425" TargetMode="External"/><Relationship Id="rId49" Type="http://schemas.openxmlformats.org/officeDocument/2006/relationships/hyperlink" Target="garantF1://73584031.235" TargetMode="External"/><Relationship Id="rId114" Type="http://schemas.openxmlformats.org/officeDocument/2006/relationships/hyperlink" Target="garantF1://73584031.264" TargetMode="External"/><Relationship Id="rId119" Type="http://schemas.openxmlformats.org/officeDocument/2006/relationships/hyperlink" Target="garantF1://72098204.122" TargetMode="External"/><Relationship Id="rId44" Type="http://schemas.openxmlformats.org/officeDocument/2006/relationships/hyperlink" Target="garantF1://5130177.52" TargetMode="External"/><Relationship Id="rId60" Type="http://schemas.openxmlformats.org/officeDocument/2006/relationships/hyperlink" Target="garantF1://70840042.117" TargetMode="External"/><Relationship Id="rId65" Type="http://schemas.openxmlformats.org/officeDocument/2006/relationships/hyperlink" Target="garantF1://70840042.410" TargetMode="External"/><Relationship Id="rId81" Type="http://schemas.openxmlformats.org/officeDocument/2006/relationships/hyperlink" Target="garantF1://57357211.72" TargetMode="External"/><Relationship Id="rId86" Type="http://schemas.openxmlformats.org/officeDocument/2006/relationships/hyperlink" Target="garantF1://71160682.2" TargetMode="External"/><Relationship Id="rId130" Type="http://schemas.openxmlformats.org/officeDocument/2006/relationships/hyperlink" Target="garantF1://72778064.0" TargetMode="External"/><Relationship Id="rId135" Type="http://schemas.openxmlformats.org/officeDocument/2006/relationships/hyperlink" Target="garantF1://57302103.92" TargetMode="External"/><Relationship Id="rId151" Type="http://schemas.openxmlformats.org/officeDocument/2006/relationships/hyperlink" Target="garantF1://77591777.1014" TargetMode="External"/><Relationship Id="rId156" Type="http://schemas.openxmlformats.org/officeDocument/2006/relationships/hyperlink" Target="garantF1://57405263.106" TargetMode="External"/><Relationship Id="rId177" Type="http://schemas.openxmlformats.org/officeDocument/2006/relationships/hyperlink" Target="garantF1://73584031.279" TargetMode="External"/><Relationship Id="rId198" Type="http://schemas.openxmlformats.org/officeDocument/2006/relationships/hyperlink" Target="garantF1://71293676.1000" TargetMode="External"/><Relationship Id="rId172" Type="http://schemas.openxmlformats.org/officeDocument/2006/relationships/hyperlink" Target="garantF1://57405263.108" TargetMode="External"/><Relationship Id="rId193" Type="http://schemas.openxmlformats.org/officeDocument/2006/relationships/hyperlink" Target="garantF1://5662750.1122" TargetMode="External"/><Relationship Id="rId202" Type="http://schemas.openxmlformats.org/officeDocument/2006/relationships/hyperlink" Target="garantF1://73584031.281" TargetMode="External"/><Relationship Id="rId207" Type="http://schemas.openxmlformats.org/officeDocument/2006/relationships/hyperlink" Target="garantF1://74915875.11" TargetMode="External"/><Relationship Id="rId223" Type="http://schemas.openxmlformats.org/officeDocument/2006/relationships/theme" Target="theme/theme1.xml"/><Relationship Id="rId13" Type="http://schemas.openxmlformats.org/officeDocument/2006/relationships/hyperlink" Target="garantF1://73584031.505" TargetMode="External"/><Relationship Id="rId18" Type="http://schemas.openxmlformats.org/officeDocument/2006/relationships/hyperlink" Target="garantF1://77591776.33" TargetMode="External"/><Relationship Id="rId39" Type="http://schemas.openxmlformats.org/officeDocument/2006/relationships/hyperlink" Target="garantF1://72722676.1000" TargetMode="External"/><Relationship Id="rId109" Type="http://schemas.openxmlformats.org/officeDocument/2006/relationships/hyperlink" Target="garantF1://77591777.811" TargetMode="External"/><Relationship Id="rId34" Type="http://schemas.openxmlformats.org/officeDocument/2006/relationships/hyperlink" Target="garantF1://71793076.28" TargetMode="External"/><Relationship Id="rId50" Type="http://schemas.openxmlformats.org/officeDocument/2006/relationships/hyperlink" Target="garantF1://77591777.54" TargetMode="External"/><Relationship Id="rId55" Type="http://schemas.openxmlformats.org/officeDocument/2006/relationships/hyperlink" Target="garantF1://73584031.24" TargetMode="External"/><Relationship Id="rId76" Type="http://schemas.openxmlformats.org/officeDocument/2006/relationships/hyperlink" Target="garantF1://72722678.1000" TargetMode="External"/><Relationship Id="rId97" Type="http://schemas.openxmlformats.org/officeDocument/2006/relationships/hyperlink" Target="garantF1://77591776.76" TargetMode="External"/><Relationship Id="rId104" Type="http://schemas.openxmlformats.org/officeDocument/2006/relationships/hyperlink" Target="garantF1://73584031.261" TargetMode="External"/><Relationship Id="rId120" Type="http://schemas.openxmlformats.org/officeDocument/2006/relationships/hyperlink" Target="garantF1://72098204.21" TargetMode="External"/><Relationship Id="rId125" Type="http://schemas.openxmlformats.org/officeDocument/2006/relationships/hyperlink" Target="garantF1://57946206.85" TargetMode="External"/><Relationship Id="rId141" Type="http://schemas.openxmlformats.org/officeDocument/2006/relationships/hyperlink" Target="garantF1://73584031.271" TargetMode="External"/><Relationship Id="rId146" Type="http://schemas.openxmlformats.org/officeDocument/2006/relationships/hyperlink" Target="garantF1://12038291.5004" TargetMode="External"/><Relationship Id="rId167" Type="http://schemas.openxmlformats.org/officeDocument/2006/relationships/hyperlink" Target="garantF1://400001382.1" TargetMode="External"/><Relationship Id="rId188" Type="http://schemas.openxmlformats.org/officeDocument/2006/relationships/hyperlink" Target="garantF1://71746640.121" TargetMode="External"/><Relationship Id="rId7" Type="http://schemas.openxmlformats.org/officeDocument/2006/relationships/hyperlink" Target="garantF1://71329670.0" TargetMode="External"/><Relationship Id="rId71" Type="http://schemas.openxmlformats.org/officeDocument/2006/relationships/hyperlink" Target="garantF1://5659555.0" TargetMode="External"/><Relationship Id="rId92" Type="http://schemas.openxmlformats.org/officeDocument/2006/relationships/hyperlink" Target="garantF1://5130177.75" TargetMode="External"/><Relationship Id="rId162" Type="http://schemas.openxmlformats.org/officeDocument/2006/relationships/hyperlink" Target="garantF1://72098204.132" TargetMode="External"/><Relationship Id="rId183" Type="http://schemas.openxmlformats.org/officeDocument/2006/relationships/hyperlink" Target="garantF1://71632782.13" TargetMode="External"/><Relationship Id="rId213" Type="http://schemas.openxmlformats.org/officeDocument/2006/relationships/hyperlink" Target="garantF1://70600458.35" TargetMode="External"/><Relationship Id="rId218" Type="http://schemas.openxmlformats.org/officeDocument/2006/relationships/hyperlink" Target="garantF1://73584031.282" TargetMode="External"/><Relationship Id="rId2" Type="http://schemas.openxmlformats.org/officeDocument/2006/relationships/styles" Target="styles.xml"/><Relationship Id="rId29" Type="http://schemas.openxmlformats.org/officeDocument/2006/relationships/hyperlink" Target="garantF1://12048567.0" TargetMode="External"/><Relationship Id="rId24" Type="http://schemas.openxmlformats.org/officeDocument/2006/relationships/hyperlink" Target="garantF1://73584031.505" TargetMode="External"/><Relationship Id="rId40" Type="http://schemas.openxmlformats.org/officeDocument/2006/relationships/hyperlink" Target="garantF1://73584031.232" TargetMode="External"/><Relationship Id="rId45" Type="http://schemas.openxmlformats.org/officeDocument/2006/relationships/hyperlink" Target="garantF1://73742456.2000" TargetMode="External"/><Relationship Id="rId66" Type="http://schemas.openxmlformats.org/officeDocument/2006/relationships/hyperlink" Target="garantF1://70840042.117" TargetMode="External"/><Relationship Id="rId87" Type="http://schemas.openxmlformats.org/officeDocument/2006/relationships/hyperlink" Target="garantF1://73584031.2512" TargetMode="External"/><Relationship Id="rId110" Type="http://schemas.openxmlformats.org/officeDocument/2006/relationships/hyperlink" Target="garantF1://73584031.263" TargetMode="External"/><Relationship Id="rId115" Type="http://schemas.openxmlformats.org/officeDocument/2006/relationships/hyperlink" Target="garantF1://10005807.0" TargetMode="External"/><Relationship Id="rId131" Type="http://schemas.openxmlformats.org/officeDocument/2006/relationships/hyperlink" Target="garantF1://5657135.91" TargetMode="External"/><Relationship Id="rId136" Type="http://schemas.openxmlformats.org/officeDocument/2006/relationships/hyperlink" Target="garantF1://5081496.0" TargetMode="External"/><Relationship Id="rId157" Type="http://schemas.openxmlformats.org/officeDocument/2006/relationships/hyperlink" Target="garantF1://70051468.0" TargetMode="External"/><Relationship Id="rId178" Type="http://schemas.openxmlformats.org/officeDocument/2006/relationships/hyperlink" Target="garantF1://73584031.2710" TargetMode="External"/><Relationship Id="rId61" Type="http://schemas.openxmlformats.org/officeDocument/2006/relationships/hyperlink" Target="garantF1://71469334.11" TargetMode="External"/><Relationship Id="rId82" Type="http://schemas.openxmlformats.org/officeDocument/2006/relationships/hyperlink" Target="garantF1://72778064.2000" TargetMode="External"/><Relationship Id="rId152" Type="http://schemas.openxmlformats.org/officeDocument/2006/relationships/hyperlink" Target="garantF1://73584031.275" TargetMode="External"/><Relationship Id="rId173" Type="http://schemas.openxmlformats.org/officeDocument/2006/relationships/hyperlink" Target="garantF1://73584031.277" TargetMode="External"/><Relationship Id="rId194" Type="http://schemas.openxmlformats.org/officeDocument/2006/relationships/hyperlink" Target="garantF1://12058041.1000" TargetMode="External"/><Relationship Id="rId199" Type="http://schemas.openxmlformats.org/officeDocument/2006/relationships/hyperlink" Target="garantF1://71293672.1000" TargetMode="External"/><Relationship Id="rId203" Type="http://schemas.openxmlformats.org/officeDocument/2006/relationships/hyperlink" Target="garantF1://77591777.121" TargetMode="External"/><Relationship Id="rId208" Type="http://schemas.openxmlformats.org/officeDocument/2006/relationships/hyperlink" Target="garantF1://77605878.122" TargetMode="External"/><Relationship Id="rId19" Type="http://schemas.openxmlformats.org/officeDocument/2006/relationships/hyperlink" Target="garantF1://10005807.0" TargetMode="External"/><Relationship Id="rId14" Type="http://schemas.openxmlformats.org/officeDocument/2006/relationships/hyperlink" Target="garantF1://73584031.2112" TargetMode="External"/><Relationship Id="rId30" Type="http://schemas.openxmlformats.org/officeDocument/2006/relationships/hyperlink" Target="garantF1://90477.1000" TargetMode="External"/><Relationship Id="rId35" Type="http://schemas.openxmlformats.org/officeDocument/2006/relationships/hyperlink" Target="garantF1://71512664.1000" TargetMode="External"/><Relationship Id="rId56" Type="http://schemas.openxmlformats.org/officeDocument/2006/relationships/hyperlink" Target="garantF1://73584031.505" TargetMode="External"/><Relationship Id="rId77" Type="http://schemas.openxmlformats.org/officeDocument/2006/relationships/hyperlink" Target="garantF1://72722678.0" TargetMode="External"/><Relationship Id="rId100" Type="http://schemas.openxmlformats.org/officeDocument/2006/relationships/hyperlink" Target="garantF1://77591776.761" TargetMode="External"/><Relationship Id="rId105" Type="http://schemas.openxmlformats.org/officeDocument/2006/relationships/hyperlink" Target="garantF1://77591779.81" TargetMode="External"/><Relationship Id="rId126" Type="http://schemas.openxmlformats.org/officeDocument/2006/relationships/hyperlink" Target="garantF1://72778064.5000" TargetMode="External"/><Relationship Id="rId147" Type="http://schemas.openxmlformats.org/officeDocument/2006/relationships/hyperlink" Target="garantF1://12080743.2" TargetMode="External"/><Relationship Id="rId168" Type="http://schemas.openxmlformats.org/officeDocument/2006/relationships/hyperlink" Target="garantF1://400001382.2" TargetMode="External"/><Relationship Id="rId8" Type="http://schemas.openxmlformats.org/officeDocument/2006/relationships/hyperlink" Target="garantF1://10003000.0" TargetMode="External"/><Relationship Id="rId51" Type="http://schemas.openxmlformats.org/officeDocument/2006/relationships/hyperlink" Target="garantF1://73584031.236" TargetMode="External"/><Relationship Id="rId72" Type="http://schemas.openxmlformats.org/officeDocument/2006/relationships/hyperlink" Target="garantF1://71737648.1" TargetMode="External"/><Relationship Id="rId93" Type="http://schemas.openxmlformats.org/officeDocument/2006/relationships/hyperlink" Target="garantF1://73943254.1000" TargetMode="External"/><Relationship Id="rId98" Type="http://schemas.openxmlformats.org/officeDocument/2006/relationships/hyperlink" Target="garantF1://73584031.253" TargetMode="External"/><Relationship Id="rId121" Type="http://schemas.openxmlformats.org/officeDocument/2006/relationships/hyperlink" Target="garantF1://73584031.265" TargetMode="External"/><Relationship Id="rId142" Type="http://schemas.openxmlformats.org/officeDocument/2006/relationships/hyperlink" Target="garantF1://77591777.10101" TargetMode="External"/><Relationship Id="rId163" Type="http://schemas.openxmlformats.org/officeDocument/2006/relationships/hyperlink" Target="garantF1://12068343.0" TargetMode="External"/><Relationship Id="rId184" Type="http://schemas.openxmlformats.org/officeDocument/2006/relationships/hyperlink" Target="garantF1://71632782.13" TargetMode="External"/><Relationship Id="rId189" Type="http://schemas.openxmlformats.org/officeDocument/2006/relationships/hyperlink" Target="garantF1://57331159.111" TargetMode="External"/><Relationship Id="rId219" Type="http://schemas.openxmlformats.org/officeDocument/2006/relationships/hyperlink" Target="garantF1://77591777.125" TargetMode="External"/><Relationship Id="rId3" Type="http://schemas.microsoft.com/office/2007/relationships/stylesWithEffects" Target="stylesWithEffects.xml"/><Relationship Id="rId214" Type="http://schemas.openxmlformats.org/officeDocument/2006/relationships/hyperlink" Target="garantF1://57647933.123" TargetMode="External"/><Relationship Id="rId25" Type="http://schemas.openxmlformats.org/officeDocument/2006/relationships/hyperlink" Target="garantF1://77591776.37" TargetMode="External"/><Relationship Id="rId46" Type="http://schemas.openxmlformats.org/officeDocument/2006/relationships/hyperlink" Target="garantF1://73742456.1000" TargetMode="External"/><Relationship Id="rId67" Type="http://schemas.openxmlformats.org/officeDocument/2006/relationships/hyperlink" Target="garantF1://70840042.3" TargetMode="External"/><Relationship Id="rId116" Type="http://schemas.openxmlformats.org/officeDocument/2006/relationships/hyperlink" Target="garantF1://70292932.0" TargetMode="External"/><Relationship Id="rId137" Type="http://schemas.openxmlformats.org/officeDocument/2006/relationships/hyperlink" Target="garantF1://12012604.30008" TargetMode="External"/><Relationship Id="rId158" Type="http://schemas.openxmlformats.org/officeDocument/2006/relationships/hyperlink" Target="garantF1://57405263.107" TargetMode="External"/><Relationship Id="rId20" Type="http://schemas.openxmlformats.org/officeDocument/2006/relationships/hyperlink" Target="garantF1://73584031.213" TargetMode="External"/><Relationship Id="rId41" Type="http://schemas.openxmlformats.org/officeDocument/2006/relationships/hyperlink" Target="garantF1://77591779.511" TargetMode="External"/><Relationship Id="rId62" Type="http://schemas.openxmlformats.org/officeDocument/2006/relationships/hyperlink" Target="garantF1://70840042.430" TargetMode="External"/><Relationship Id="rId83" Type="http://schemas.openxmlformats.org/officeDocument/2006/relationships/hyperlink" Target="garantF1://73584031.2511" TargetMode="External"/><Relationship Id="rId88" Type="http://schemas.openxmlformats.org/officeDocument/2006/relationships/hyperlink" Target="garantF1://73584031.505" TargetMode="External"/><Relationship Id="rId111" Type="http://schemas.openxmlformats.org/officeDocument/2006/relationships/hyperlink" Target="garantF1://77591777.812" TargetMode="External"/><Relationship Id="rId132" Type="http://schemas.openxmlformats.org/officeDocument/2006/relationships/hyperlink" Target="garantF1://71004928.1000" TargetMode="External"/><Relationship Id="rId153" Type="http://schemas.openxmlformats.org/officeDocument/2006/relationships/hyperlink" Target="garantF1://77591777.104" TargetMode="External"/><Relationship Id="rId174" Type="http://schemas.openxmlformats.org/officeDocument/2006/relationships/hyperlink" Target="garantF1://74270530.701" TargetMode="External"/><Relationship Id="rId179" Type="http://schemas.openxmlformats.org/officeDocument/2006/relationships/hyperlink" Target="garantF1://12084522.21" TargetMode="External"/><Relationship Id="rId195" Type="http://schemas.openxmlformats.org/officeDocument/2006/relationships/hyperlink" Target="garantF1://71160682.2" TargetMode="External"/><Relationship Id="rId209" Type="http://schemas.openxmlformats.org/officeDocument/2006/relationships/hyperlink" Target="garantF1://74915875.12" TargetMode="External"/><Relationship Id="rId190" Type="http://schemas.openxmlformats.org/officeDocument/2006/relationships/hyperlink" Target="garantF1://71746640.122" TargetMode="External"/><Relationship Id="rId204" Type="http://schemas.openxmlformats.org/officeDocument/2006/relationships/hyperlink" Target="garantF1://70452604.0" TargetMode="External"/><Relationship Id="rId220" Type="http://schemas.openxmlformats.org/officeDocument/2006/relationships/hyperlink" Target="garantF1://73584031.29" TargetMode="External"/><Relationship Id="rId15" Type="http://schemas.openxmlformats.org/officeDocument/2006/relationships/hyperlink" Target="garantF1://73584031.505" TargetMode="External"/><Relationship Id="rId36" Type="http://schemas.openxmlformats.org/officeDocument/2006/relationships/hyperlink" Target="garantF1://80687.2100" TargetMode="External"/><Relationship Id="rId57" Type="http://schemas.openxmlformats.org/officeDocument/2006/relationships/hyperlink" Target="garantF1://77591776.61" TargetMode="External"/><Relationship Id="rId106" Type="http://schemas.openxmlformats.org/officeDocument/2006/relationships/hyperlink" Target="garantF1://72778064.10000" TargetMode="External"/><Relationship Id="rId127" Type="http://schemas.openxmlformats.org/officeDocument/2006/relationships/hyperlink" Target="garantF1://70785220.4022" TargetMode="External"/><Relationship Id="rId10" Type="http://schemas.openxmlformats.org/officeDocument/2006/relationships/hyperlink" Target="garantF1://71160682.2" TargetMode="External"/><Relationship Id="rId31" Type="http://schemas.openxmlformats.org/officeDocument/2006/relationships/hyperlink" Target="garantF1://70092438.1001" TargetMode="External"/><Relationship Id="rId52" Type="http://schemas.openxmlformats.org/officeDocument/2006/relationships/hyperlink" Target="garantF1://77591777.55" TargetMode="External"/><Relationship Id="rId73" Type="http://schemas.openxmlformats.org/officeDocument/2006/relationships/hyperlink" Target="garantF1://77560089.64" TargetMode="External"/><Relationship Id="rId78" Type="http://schemas.openxmlformats.org/officeDocument/2006/relationships/hyperlink" Target="garantF1://70107730.412" TargetMode="External"/><Relationship Id="rId94" Type="http://schemas.openxmlformats.org/officeDocument/2006/relationships/hyperlink" Target="garantF1://73943254.2000" TargetMode="External"/><Relationship Id="rId99" Type="http://schemas.openxmlformats.org/officeDocument/2006/relationships/hyperlink" Target="garantF1://73584031.505" TargetMode="External"/><Relationship Id="rId101" Type="http://schemas.openxmlformats.org/officeDocument/2006/relationships/hyperlink" Target="garantF1://71746616.0" TargetMode="External"/><Relationship Id="rId122" Type="http://schemas.openxmlformats.org/officeDocument/2006/relationships/hyperlink" Target="garantF1://77591777.83" TargetMode="External"/><Relationship Id="rId143" Type="http://schemas.openxmlformats.org/officeDocument/2006/relationships/hyperlink" Target="garantF1://73584031.272" TargetMode="External"/><Relationship Id="rId148" Type="http://schemas.openxmlformats.org/officeDocument/2006/relationships/hyperlink" Target="garantF1://73584031.273" TargetMode="External"/><Relationship Id="rId164" Type="http://schemas.openxmlformats.org/officeDocument/2006/relationships/hyperlink" Target="garantF1://10005638.0" TargetMode="External"/><Relationship Id="rId169" Type="http://schemas.openxmlformats.org/officeDocument/2006/relationships/hyperlink" Target="garantF1://72098205.0" TargetMode="External"/><Relationship Id="rId185" Type="http://schemas.openxmlformats.org/officeDocument/2006/relationships/hyperlink" Target="garantF1://12038267.15507" TargetMode="External"/><Relationship Id="rId4" Type="http://schemas.openxmlformats.org/officeDocument/2006/relationships/settings" Target="settings.xml"/><Relationship Id="rId9" Type="http://schemas.openxmlformats.org/officeDocument/2006/relationships/hyperlink" Target="garantF1://90435.0" TargetMode="External"/><Relationship Id="rId180" Type="http://schemas.openxmlformats.org/officeDocument/2006/relationships/hyperlink" Target="garantF1://73584031.2711" TargetMode="External"/><Relationship Id="rId210" Type="http://schemas.openxmlformats.org/officeDocument/2006/relationships/hyperlink" Target="garantF1://74915875.4" TargetMode="External"/><Relationship Id="rId215" Type="http://schemas.openxmlformats.org/officeDocument/2006/relationships/hyperlink" Target="garantF1://70600458.35" TargetMode="External"/><Relationship Id="rId26" Type="http://schemas.openxmlformats.org/officeDocument/2006/relationships/hyperlink" Target="garantF1://10006192.108" TargetMode="External"/><Relationship Id="rId47" Type="http://schemas.openxmlformats.org/officeDocument/2006/relationships/hyperlink" Target="garantF1://73584031.234" TargetMode="External"/><Relationship Id="rId68" Type="http://schemas.openxmlformats.org/officeDocument/2006/relationships/hyperlink" Target="garantF1://70710756.84" TargetMode="External"/><Relationship Id="rId89" Type="http://schemas.openxmlformats.org/officeDocument/2006/relationships/hyperlink" Target="garantF1://77591776.735" TargetMode="External"/><Relationship Id="rId112" Type="http://schemas.openxmlformats.org/officeDocument/2006/relationships/hyperlink" Target="garantF1://72098204.121" TargetMode="External"/><Relationship Id="rId133" Type="http://schemas.openxmlformats.org/officeDocument/2006/relationships/hyperlink" Target="garantF1://12054715.1000" TargetMode="External"/><Relationship Id="rId154" Type="http://schemas.openxmlformats.org/officeDocument/2006/relationships/hyperlink" Target="garantF1://71471484.0" TargetMode="External"/><Relationship Id="rId175" Type="http://schemas.openxmlformats.org/officeDocument/2006/relationships/hyperlink" Target="garantF1://73584031.278" TargetMode="External"/><Relationship Id="rId196" Type="http://schemas.openxmlformats.org/officeDocument/2006/relationships/hyperlink" Target="garantF1://71317662.0" TargetMode="External"/><Relationship Id="rId200" Type="http://schemas.openxmlformats.org/officeDocument/2006/relationships/hyperlink" Target="garantF1://70600458.35" TargetMode="External"/><Relationship Id="rId16" Type="http://schemas.openxmlformats.org/officeDocument/2006/relationships/hyperlink" Target="garantF1://73584031.212" TargetMode="External"/><Relationship Id="rId221" Type="http://schemas.openxmlformats.org/officeDocument/2006/relationships/hyperlink" Target="garantF1://77591777.131" TargetMode="External"/><Relationship Id="rId37" Type="http://schemas.openxmlformats.org/officeDocument/2006/relationships/hyperlink" Target="garantF1://73584031.231" TargetMode="External"/><Relationship Id="rId58" Type="http://schemas.openxmlformats.org/officeDocument/2006/relationships/hyperlink" Target="garantF1://5330930.2" TargetMode="External"/><Relationship Id="rId79" Type="http://schemas.openxmlformats.org/officeDocument/2006/relationships/hyperlink" Target="garantF1://57946206.71" TargetMode="External"/><Relationship Id="rId102" Type="http://schemas.openxmlformats.org/officeDocument/2006/relationships/hyperlink" Target="garantF1://72098204.11" TargetMode="External"/><Relationship Id="rId123" Type="http://schemas.openxmlformats.org/officeDocument/2006/relationships/hyperlink" Target="garantF1://72778064.5000" TargetMode="External"/><Relationship Id="rId144" Type="http://schemas.openxmlformats.org/officeDocument/2006/relationships/hyperlink" Target="garantF1://77591777.10011" TargetMode="External"/><Relationship Id="rId90" Type="http://schemas.openxmlformats.org/officeDocument/2006/relationships/hyperlink" Target="garantF1://71746616.0" TargetMode="External"/><Relationship Id="rId165" Type="http://schemas.openxmlformats.org/officeDocument/2006/relationships/hyperlink" Target="garantF1://400001382.1" TargetMode="External"/><Relationship Id="rId186" Type="http://schemas.openxmlformats.org/officeDocument/2006/relationships/hyperlink" Target="garantF1://12038267.15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13790</Words>
  <Characters>78608</Characters>
  <Application>Microsoft Office Word</Application>
  <DocSecurity>0</DocSecurity>
  <Lines>655</Lines>
  <Paragraphs>184</Paragraphs>
  <ScaleCrop>false</ScaleCrop>
  <Company/>
  <LinksUpToDate>false</LinksUpToDate>
  <CharactersWithSpaces>92214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2021-02-18T04:34:00Z</dcterms:created>
  <dcterms:modified xsi:type="dcterms:W3CDTF">2021-02-18T04:34:00Z</dcterms:modified>
</cp:coreProperties>
</file>