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8F" w:rsidRPr="0025118F" w:rsidRDefault="0025118F" w:rsidP="0025118F">
      <w:pPr>
        <w:jc w:val="center"/>
        <w:rPr>
          <w:sz w:val="32"/>
          <w:szCs w:val="32"/>
        </w:rPr>
      </w:pPr>
      <w:r w:rsidRPr="0025118F">
        <w:rPr>
          <w:sz w:val="32"/>
          <w:szCs w:val="32"/>
        </w:rPr>
        <w:t>Перечень документов, необходимых для предоставления государственной услуги:</w:t>
      </w:r>
    </w:p>
    <w:p w:rsidR="0025118F" w:rsidRPr="00BE13B7" w:rsidRDefault="0025118F" w:rsidP="0025118F">
      <w:bookmarkStart w:id="0" w:name="sub_111"/>
      <w:r w:rsidRPr="00BE13B7">
        <w:t>1) паспорт заявителя, а в случаях, предусмотренных законодательством Российской Федерации, иной документ, удостоверяющий его личность;</w:t>
      </w:r>
    </w:p>
    <w:p w:rsidR="0025118F" w:rsidRPr="00BE13B7" w:rsidRDefault="0025118F" w:rsidP="0025118F">
      <w:bookmarkStart w:id="1" w:name="sub_112"/>
      <w:bookmarkEnd w:id="0"/>
      <w:r w:rsidRPr="00BE13B7">
        <w:t xml:space="preserve">2) заявление о выдаче предварительного разрешения на совершение сделки по форме согласно </w:t>
      </w:r>
      <w:hyperlink w:anchor="sub_1013" w:history="1">
        <w:r w:rsidRPr="00BE13B7">
          <w:rPr>
            <w:rStyle w:val="a3"/>
            <w:rFonts w:ascii="Times New Roman" w:hAnsi="Times New Roman"/>
            <w:sz w:val="22"/>
            <w:szCs w:val="22"/>
          </w:rPr>
          <w:t>приложению 3</w:t>
        </w:r>
      </w:hyperlink>
      <w:r w:rsidRPr="00BE13B7">
        <w:t xml:space="preserve"> - для заявителей, указанных в </w:t>
      </w:r>
      <w:hyperlink w:anchor="sub_51" w:history="1">
        <w:r w:rsidRPr="00BE13B7">
          <w:rPr>
            <w:rStyle w:val="a3"/>
            <w:rFonts w:ascii="Times New Roman" w:hAnsi="Times New Roman"/>
            <w:sz w:val="22"/>
            <w:szCs w:val="22"/>
          </w:rPr>
          <w:t>подпунктах 1</w:t>
        </w:r>
      </w:hyperlink>
      <w:r w:rsidRPr="00BE13B7">
        <w:t xml:space="preserve">, </w:t>
      </w:r>
      <w:hyperlink w:anchor="sub_53" w:history="1">
        <w:r w:rsidRPr="00BE13B7">
          <w:rPr>
            <w:rStyle w:val="a3"/>
            <w:rFonts w:ascii="Times New Roman" w:hAnsi="Times New Roman"/>
            <w:sz w:val="22"/>
            <w:szCs w:val="22"/>
          </w:rPr>
          <w:t>3</w:t>
        </w:r>
      </w:hyperlink>
      <w:r w:rsidRPr="00BE13B7">
        <w:t xml:space="preserve">, </w:t>
      </w:r>
      <w:hyperlink w:anchor="sub_54" w:history="1">
        <w:r w:rsidRPr="00BE13B7">
          <w:rPr>
            <w:rStyle w:val="a3"/>
            <w:rFonts w:ascii="Times New Roman" w:hAnsi="Times New Roman"/>
            <w:sz w:val="22"/>
            <w:szCs w:val="22"/>
          </w:rPr>
          <w:t>4 пункта 5</w:t>
        </w:r>
      </w:hyperlink>
      <w:r w:rsidRPr="00BE13B7">
        <w:t xml:space="preserve"> настоящего Адми</w:t>
      </w:r>
      <w:bookmarkStart w:id="2" w:name="_GoBack"/>
      <w:bookmarkEnd w:id="2"/>
      <w:r w:rsidRPr="00BE13B7">
        <w:t xml:space="preserve">нистративного регламента; по форме согласно </w:t>
      </w:r>
      <w:hyperlink w:anchor="sub_1014" w:history="1">
        <w:r w:rsidRPr="00BE13B7">
          <w:rPr>
            <w:rStyle w:val="a3"/>
            <w:rFonts w:ascii="Times New Roman" w:hAnsi="Times New Roman"/>
            <w:sz w:val="22"/>
            <w:szCs w:val="22"/>
          </w:rPr>
          <w:t>приложению 4</w:t>
        </w:r>
      </w:hyperlink>
      <w:r w:rsidRPr="00BE13B7">
        <w:t xml:space="preserve"> - для заявителей, указанных в </w:t>
      </w:r>
      <w:hyperlink w:anchor="sub_52" w:history="1">
        <w:r w:rsidRPr="00BE13B7">
          <w:rPr>
            <w:rStyle w:val="a3"/>
            <w:rFonts w:ascii="Times New Roman" w:hAnsi="Times New Roman"/>
            <w:sz w:val="22"/>
            <w:szCs w:val="22"/>
          </w:rPr>
          <w:t>подпункте 2 пункта 5</w:t>
        </w:r>
      </w:hyperlink>
      <w:r w:rsidRPr="00BE13B7">
        <w:t xml:space="preserve"> настоящего Административного регламента.</w:t>
      </w:r>
    </w:p>
    <w:bookmarkEnd w:id="1"/>
    <w:p w:rsidR="0025118F" w:rsidRPr="00BE13B7" w:rsidRDefault="0025118F" w:rsidP="0025118F">
      <w:r w:rsidRPr="00BE13B7">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p>
    <w:p w:rsidR="0025118F" w:rsidRPr="00BE13B7" w:rsidRDefault="0025118F" w:rsidP="0025118F">
      <w:r w:rsidRPr="00BE13B7">
        <w:t>Заявление формируется в единственном экземпляре - подлиннике и подписывается лично гражданином.</w:t>
      </w:r>
    </w:p>
    <w:p w:rsidR="0025118F" w:rsidRPr="00BE13B7" w:rsidRDefault="0025118F" w:rsidP="0025118F">
      <w:proofErr w:type="gramStart"/>
      <w:r w:rsidRPr="00BE13B7">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roofErr w:type="gramEnd"/>
    </w:p>
    <w:p w:rsidR="0025118F" w:rsidRPr="00BE13B7" w:rsidRDefault="0025118F" w:rsidP="0025118F">
      <w:bookmarkStart w:id="3" w:name="sub_113"/>
      <w:proofErr w:type="gramStart"/>
      <w:r w:rsidRPr="001C6902">
        <w:rPr>
          <w:color w:val="000000" w:themeColor="text1"/>
        </w:rPr>
        <w:t xml:space="preserve">3) документ, подтверждающий наличие у несовершеннолетнего единственного законного представителя (справка о рождении </w:t>
      </w:r>
      <w:hyperlink r:id="rId5" w:history="1">
        <w:r w:rsidRPr="001C6902">
          <w:rPr>
            <w:rStyle w:val="a3"/>
            <w:rFonts w:ascii="Times New Roman" w:hAnsi="Times New Roman"/>
            <w:color w:val="000000" w:themeColor="text1"/>
            <w:sz w:val="22"/>
            <w:szCs w:val="22"/>
          </w:rPr>
          <w:t>формы N 25</w:t>
        </w:r>
      </w:hyperlink>
      <w:r w:rsidRPr="001C6902">
        <w:rPr>
          <w:color w:val="000000" w:themeColor="text1"/>
        </w:rPr>
        <w:t>, выданная органом ЗАГС, свидетельство о смерти другого законного представителя, признание</w:t>
      </w:r>
      <w:r w:rsidRPr="00BE13B7">
        <w:t xml:space="preserve"> в установленном порядке других законных представителей безвестно отсутствующими или объявленными умершими (вступившее в силу решение суда), наличие розыскного дела на одного из законных представителей со сроком не менее 2 месяцев (справка, выданная органами внутренних дел</w:t>
      </w:r>
      <w:proofErr w:type="gramEnd"/>
      <w:r w:rsidRPr="00BE13B7">
        <w:t>), задолженность по уплате алиментов более 6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p>
    <w:bookmarkEnd w:id="3"/>
    <w:p w:rsidR="0025118F" w:rsidRPr="001C6902" w:rsidRDefault="0025118F" w:rsidP="0025118F">
      <w:pPr>
        <w:rPr>
          <w:color w:val="000000" w:themeColor="text1"/>
        </w:rPr>
      </w:pPr>
      <w:proofErr w:type="gramStart"/>
      <w:r w:rsidRPr="001C6902">
        <w:rPr>
          <w:color w:val="000000" w:themeColor="text1"/>
        </w:rPr>
        <w:t xml:space="preserve">Справка о рождении </w:t>
      </w:r>
      <w:hyperlink r:id="rId6" w:history="1">
        <w:r w:rsidRPr="001C6902">
          <w:rPr>
            <w:rStyle w:val="a3"/>
            <w:rFonts w:ascii="Times New Roman" w:hAnsi="Times New Roman"/>
            <w:color w:val="000000" w:themeColor="text1"/>
            <w:sz w:val="22"/>
            <w:szCs w:val="22"/>
          </w:rPr>
          <w:t>формы N 25</w:t>
        </w:r>
      </w:hyperlink>
      <w:r w:rsidRPr="001C6902">
        <w:rPr>
          <w:color w:val="000000" w:themeColor="text1"/>
        </w:rPr>
        <w:t>, справка органов внутренних дел о наличии розыскного дела на одного из законных представителей со сроком не менее 2 месяцев, справка, выданная территориальными органами Федеральной службы судебных приставов, о наличии задолженности по уплате алиментов в случае их непредставления заявителем запрашиваются органами опеки и попечительства в рамках межведомственного информационного взаимодействия;</w:t>
      </w:r>
      <w:proofErr w:type="gramEnd"/>
    </w:p>
    <w:p w:rsidR="0025118F" w:rsidRPr="00BE13B7" w:rsidRDefault="0025118F" w:rsidP="0025118F">
      <w:bookmarkStart w:id="4" w:name="sub_114"/>
      <w:r w:rsidRPr="00BE13B7">
        <w:t>4) свидетельство о рождении (для несовершеннолетнего в возрасте от 0 до 14 лет);</w:t>
      </w:r>
    </w:p>
    <w:p w:rsidR="0025118F" w:rsidRPr="00BE13B7" w:rsidRDefault="0025118F" w:rsidP="0025118F">
      <w:bookmarkStart w:id="5" w:name="sub_115"/>
      <w:bookmarkEnd w:id="4"/>
      <w:r w:rsidRPr="00BE13B7">
        <w:t>5) паспорт (для несовершеннолетнего в возрасте от 14 до 18 лет);</w:t>
      </w:r>
    </w:p>
    <w:p w:rsidR="0025118F" w:rsidRPr="00BE13B7" w:rsidRDefault="0025118F" w:rsidP="0025118F">
      <w:bookmarkStart w:id="6" w:name="sub_116"/>
      <w:bookmarkEnd w:id="5"/>
      <w:r w:rsidRPr="00BE13B7">
        <w:t>6) паспорт лица, признанного в установленном законом порядке недееспособным (ограниченно дееспособным);</w:t>
      </w:r>
    </w:p>
    <w:p w:rsidR="0025118F" w:rsidRPr="00BE13B7" w:rsidRDefault="0025118F" w:rsidP="0025118F">
      <w:bookmarkStart w:id="7" w:name="sub_117"/>
      <w:bookmarkEnd w:id="6"/>
      <w:r w:rsidRPr="00BE13B7">
        <w:t>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 при сделке с жилым домом.</w:t>
      </w:r>
    </w:p>
    <w:bookmarkEnd w:id="7"/>
    <w:p w:rsidR="0025118F" w:rsidRPr="00BE13B7" w:rsidRDefault="0025118F" w:rsidP="0025118F">
      <w:r w:rsidRPr="00BE13B7">
        <w:t xml:space="preserve">В случае непредставления документов, указанных в настоящем подпункте, указанные документы запрашиваются органами опеки и попечительства в </w:t>
      </w:r>
      <w:proofErr w:type="spellStart"/>
      <w:r w:rsidRPr="00BE13B7">
        <w:t>Росреестре</w:t>
      </w:r>
      <w:proofErr w:type="spellEnd"/>
      <w:r w:rsidRPr="00BE13B7">
        <w:t xml:space="preserve"> в рамках межведомственного информационного взаимодействия.</w:t>
      </w:r>
    </w:p>
    <w:p w:rsidR="0025118F" w:rsidRPr="00BE13B7" w:rsidRDefault="0025118F" w:rsidP="0025118F">
      <w:r w:rsidRPr="00BE13B7">
        <w:t xml:space="preserve">В случае если права на объекты недвижимости не зарегистрированы в </w:t>
      </w:r>
      <w:r w:rsidRPr="00BE13B7">
        <w:lastRenderedPageBreak/>
        <w:t>Едином государственном реестре прав на недвижимое имущество и сделок с ним, указанные документы представляются заявителем самостоятельно;</w:t>
      </w:r>
    </w:p>
    <w:p w:rsidR="0025118F" w:rsidRPr="00BE13B7" w:rsidRDefault="0025118F" w:rsidP="0025118F">
      <w:bookmarkStart w:id="8" w:name="sub_118"/>
      <w:r w:rsidRPr="00BE13B7">
        <w:t>8) свидетельство о государственной регистрации права собственности на каждого собственника на отчуждаемое и приобретаемое имущество (при наличии).</w:t>
      </w:r>
    </w:p>
    <w:bookmarkEnd w:id="8"/>
    <w:p w:rsidR="0025118F" w:rsidRPr="00BE13B7" w:rsidRDefault="0025118F" w:rsidP="0025118F">
      <w:r w:rsidRPr="00BE13B7">
        <w:t xml:space="preserve">В случае непредставления документов, указанных в настоящем подпункте, указанные документы запрашиваются органами опеки и попечительства в </w:t>
      </w:r>
      <w:proofErr w:type="spellStart"/>
      <w:r w:rsidRPr="00BE13B7">
        <w:t>Росреестре</w:t>
      </w:r>
      <w:proofErr w:type="spellEnd"/>
      <w:r w:rsidRPr="00BE13B7">
        <w:t xml:space="preserve"> в рамках межведомственного информационного взаимодействия.</w:t>
      </w:r>
    </w:p>
    <w:p w:rsidR="0025118F" w:rsidRPr="00BE13B7" w:rsidRDefault="0025118F" w:rsidP="0025118F">
      <w:r w:rsidRPr="00BE13B7">
        <w:t>В случае если права на объекты недвижимости не зарегистрированы в Едином государственном реестре прав на недвижимое имущество и сделок с ним, указанные документы представляются заявителем самостоятельно;</w:t>
      </w:r>
    </w:p>
    <w:p w:rsidR="0025118F" w:rsidRPr="00BE13B7" w:rsidRDefault="0025118F" w:rsidP="0025118F">
      <w:bookmarkStart w:id="9" w:name="sub_119"/>
      <w:r w:rsidRPr="00BE13B7">
        <w:t>9) копия свидетельства о расторжении брака (при разделе жилого помещения и разъезде бывших супругов);</w:t>
      </w:r>
    </w:p>
    <w:p w:rsidR="0025118F" w:rsidRPr="00BE13B7" w:rsidRDefault="0025118F" w:rsidP="0025118F">
      <w:bookmarkStart w:id="10" w:name="sub_1110"/>
      <w:bookmarkEnd w:id="9"/>
      <w:r w:rsidRPr="00BE13B7">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p>
    <w:p w:rsidR="0025118F" w:rsidRPr="00BE13B7" w:rsidRDefault="0025118F" w:rsidP="0025118F">
      <w:bookmarkStart w:id="11" w:name="sub_1111"/>
      <w:bookmarkEnd w:id="10"/>
      <w:r w:rsidRPr="00BE13B7">
        <w:t>11) справка о лицах, зарегистрированных в отчуждаемом и приобретаемом жилых помещениях;</w:t>
      </w:r>
    </w:p>
    <w:p w:rsidR="0025118F" w:rsidRPr="00BE13B7" w:rsidRDefault="0025118F" w:rsidP="0025118F">
      <w:bookmarkStart w:id="12" w:name="sub_1112"/>
      <w:bookmarkEnd w:id="11"/>
      <w:r w:rsidRPr="00BE13B7">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p>
    <w:p w:rsidR="0025118F" w:rsidRPr="00BE13B7" w:rsidRDefault="0025118F" w:rsidP="0025118F">
      <w:bookmarkStart w:id="13" w:name="sub_1113"/>
      <w:bookmarkEnd w:id="12"/>
      <w:r w:rsidRPr="00BE13B7">
        <w:t>13) документ, подтверждающий полномочия представителя заявителя (в случае если документы подаются представителем заявителя);</w:t>
      </w:r>
    </w:p>
    <w:p w:rsidR="0025118F" w:rsidRPr="00BE13B7" w:rsidRDefault="0025118F" w:rsidP="0025118F">
      <w:bookmarkStart w:id="14" w:name="sub_1114"/>
      <w:bookmarkEnd w:id="13"/>
      <w:proofErr w:type="gramStart"/>
      <w:r w:rsidRPr="00BE13B7">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proofErr w:type="gramEnd"/>
    </w:p>
    <w:bookmarkEnd w:id="14"/>
    <w:p w:rsidR="0025118F" w:rsidRPr="00BE13B7" w:rsidRDefault="0025118F" w:rsidP="0025118F">
      <w:r w:rsidRPr="00BE13B7">
        <w:t xml:space="preserve">Документы, указанные в </w:t>
      </w:r>
      <w:hyperlink w:anchor="sub_111" w:history="1">
        <w:r w:rsidRPr="00BE13B7">
          <w:rPr>
            <w:rStyle w:val="a3"/>
            <w:rFonts w:ascii="Times New Roman" w:hAnsi="Times New Roman"/>
            <w:sz w:val="22"/>
            <w:szCs w:val="22"/>
          </w:rPr>
          <w:t>подпунктах 1</w:t>
        </w:r>
      </w:hyperlink>
      <w:r w:rsidRPr="00BE13B7">
        <w:t xml:space="preserve">, </w:t>
      </w:r>
      <w:hyperlink w:anchor="sub_112" w:history="1">
        <w:r w:rsidRPr="00BE13B7">
          <w:rPr>
            <w:rStyle w:val="a3"/>
            <w:rFonts w:ascii="Times New Roman" w:hAnsi="Times New Roman"/>
            <w:sz w:val="22"/>
            <w:szCs w:val="22"/>
          </w:rPr>
          <w:t>2</w:t>
        </w:r>
      </w:hyperlink>
      <w:r w:rsidRPr="00BE13B7">
        <w:t xml:space="preserve">, </w:t>
      </w:r>
      <w:hyperlink w:anchor="sub_114" w:history="1">
        <w:r w:rsidRPr="00BE13B7">
          <w:rPr>
            <w:rStyle w:val="a3"/>
            <w:rFonts w:ascii="Times New Roman" w:hAnsi="Times New Roman"/>
            <w:sz w:val="22"/>
            <w:szCs w:val="22"/>
          </w:rPr>
          <w:t>4</w:t>
        </w:r>
      </w:hyperlink>
      <w:r w:rsidRPr="00BE13B7">
        <w:t xml:space="preserve">, </w:t>
      </w:r>
      <w:hyperlink w:anchor="sub_115" w:history="1">
        <w:r w:rsidRPr="00BE13B7">
          <w:rPr>
            <w:rStyle w:val="a3"/>
            <w:rFonts w:ascii="Times New Roman" w:hAnsi="Times New Roman"/>
            <w:sz w:val="22"/>
            <w:szCs w:val="22"/>
          </w:rPr>
          <w:t>5</w:t>
        </w:r>
      </w:hyperlink>
      <w:r w:rsidRPr="00BE13B7">
        <w:t xml:space="preserve">, </w:t>
      </w:r>
      <w:hyperlink w:anchor="sub_116" w:history="1">
        <w:r w:rsidRPr="00BE13B7">
          <w:rPr>
            <w:rStyle w:val="a3"/>
            <w:rFonts w:ascii="Times New Roman" w:hAnsi="Times New Roman"/>
            <w:sz w:val="22"/>
            <w:szCs w:val="22"/>
          </w:rPr>
          <w:t>6</w:t>
        </w:r>
      </w:hyperlink>
      <w:r w:rsidRPr="00BE13B7">
        <w:t xml:space="preserve">, </w:t>
      </w:r>
      <w:hyperlink w:anchor="sub_119" w:history="1">
        <w:r w:rsidRPr="00BE13B7">
          <w:rPr>
            <w:rStyle w:val="a3"/>
            <w:rFonts w:ascii="Times New Roman" w:hAnsi="Times New Roman"/>
            <w:sz w:val="22"/>
            <w:szCs w:val="22"/>
          </w:rPr>
          <w:t>9</w:t>
        </w:r>
      </w:hyperlink>
      <w:r w:rsidRPr="00BE13B7">
        <w:t xml:space="preserve">, </w:t>
      </w:r>
      <w:hyperlink w:anchor="sub_1110" w:history="1">
        <w:r w:rsidRPr="00BE13B7">
          <w:rPr>
            <w:rStyle w:val="a3"/>
            <w:rFonts w:ascii="Times New Roman" w:hAnsi="Times New Roman"/>
            <w:sz w:val="22"/>
            <w:szCs w:val="22"/>
          </w:rPr>
          <w:t>10</w:t>
        </w:r>
      </w:hyperlink>
      <w:r w:rsidRPr="00BE13B7">
        <w:t xml:space="preserve">, </w:t>
      </w:r>
      <w:hyperlink w:anchor="sub_1111" w:history="1">
        <w:r w:rsidRPr="00BE13B7">
          <w:rPr>
            <w:rStyle w:val="a3"/>
            <w:rFonts w:ascii="Times New Roman" w:hAnsi="Times New Roman"/>
            <w:sz w:val="22"/>
            <w:szCs w:val="22"/>
          </w:rPr>
          <w:t>11</w:t>
        </w:r>
      </w:hyperlink>
      <w:r w:rsidRPr="00BE13B7">
        <w:t xml:space="preserve">, </w:t>
      </w:r>
      <w:hyperlink w:anchor="sub_1112" w:history="1">
        <w:r w:rsidRPr="00BE13B7">
          <w:rPr>
            <w:rStyle w:val="a3"/>
            <w:rFonts w:ascii="Times New Roman" w:hAnsi="Times New Roman"/>
            <w:sz w:val="22"/>
            <w:szCs w:val="22"/>
          </w:rPr>
          <w:t>12</w:t>
        </w:r>
      </w:hyperlink>
      <w:r w:rsidRPr="00BE13B7">
        <w:t xml:space="preserve">, </w:t>
      </w:r>
      <w:hyperlink w:anchor="sub_1113" w:history="1">
        <w:r w:rsidRPr="00BE13B7">
          <w:rPr>
            <w:rStyle w:val="a3"/>
            <w:rFonts w:ascii="Times New Roman" w:hAnsi="Times New Roman"/>
            <w:sz w:val="22"/>
            <w:szCs w:val="22"/>
          </w:rPr>
          <w:t>13</w:t>
        </w:r>
      </w:hyperlink>
      <w:r w:rsidRPr="00BE13B7">
        <w:t xml:space="preserve">, </w:t>
      </w:r>
      <w:hyperlink w:anchor="sub_1114" w:history="1">
        <w:r w:rsidRPr="00BE13B7">
          <w:rPr>
            <w:rStyle w:val="a3"/>
            <w:rFonts w:ascii="Times New Roman" w:hAnsi="Times New Roman"/>
            <w:sz w:val="22"/>
            <w:szCs w:val="22"/>
          </w:rPr>
          <w:t>14</w:t>
        </w:r>
      </w:hyperlink>
      <w:r w:rsidRPr="00BE13B7">
        <w:t xml:space="preserve"> настоящего пункта, представляются заявителем самостоятельно.</w:t>
      </w:r>
    </w:p>
    <w:p w:rsidR="0025118F" w:rsidRPr="00BE13B7" w:rsidRDefault="0025118F" w:rsidP="0025118F">
      <w:r w:rsidRPr="00BE13B7">
        <w:t>При отчуждении жилых помещений с последующим приобретением жилого помещения в другом городском округе (муниципальном районе) Челябинской области, в другом субъекте Российской Федерации также необходимы следующие документы:</w:t>
      </w:r>
    </w:p>
    <w:p w:rsidR="0025118F" w:rsidRPr="00BE13B7" w:rsidRDefault="0025118F" w:rsidP="0025118F">
      <w:r w:rsidRPr="00BE13B7">
        <w:t>акт обследования жилого помещения, составленный специалистом органа опеки и попечительства по месту приобретаемого жилого помещения (предоставляется по запросу органа опеки и попечительства);</w:t>
      </w:r>
    </w:p>
    <w:p w:rsidR="0025118F" w:rsidRPr="00BE13B7" w:rsidRDefault="0025118F" w:rsidP="0025118F">
      <w:r w:rsidRPr="00BE13B7">
        <w:t>справка из образовательного учреждения (детский сад, школа) о предоставлении места несовершеннолетнему в данном учреждении (представляется заявителем);</w:t>
      </w:r>
    </w:p>
    <w:p w:rsidR="0025118F" w:rsidRPr="00BE13B7" w:rsidRDefault="0025118F" w:rsidP="0025118F">
      <w:r w:rsidRPr="00BE13B7">
        <w:t>справка о предоставлении работы законным представителям в сельской местности (представляется заявителем).</w:t>
      </w:r>
    </w:p>
    <w:p w:rsidR="0025118F" w:rsidRPr="00BE13B7" w:rsidRDefault="0025118F" w:rsidP="0025118F">
      <w:proofErr w:type="gramStart"/>
      <w:r w:rsidRPr="00BE13B7">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proofErr w:type="gramEnd"/>
    </w:p>
    <w:p w:rsidR="0025118F" w:rsidRPr="00BE13B7" w:rsidRDefault="0025118F" w:rsidP="0025118F">
      <w:bookmarkStart w:id="15" w:name="sub_11030"/>
      <w:r w:rsidRPr="00BE13B7">
        <w:t xml:space="preserve">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w:t>
      </w:r>
      <w:r w:rsidRPr="00BE13B7">
        <w:lastRenderedPageBreak/>
        <w:t>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p>
    <w:p w:rsidR="0025118F" w:rsidRPr="00BE13B7" w:rsidRDefault="0025118F" w:rsidP="0025118F">
      <w:bookmarkStart w:id="16" w:name="sub_11031"/>
      <w:bookmarkEnd w:id="15"/>
      <w:proofErr w:type="gramStart"/>
      <w:r w:rsidRPr="00BE13B7">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BE13B7">
        <w:t xml:space="preserve"> указанных лиц.</w:t>
      </w:r>
    </w:p>
    <w:p w:rsidR="0025118F" w:rsidRPr="00BE13B7" w:rsidRDefault="0025118F" w:rsidP="0025118F">
      <w:bookmarkStart w:id="17" w:name="sub_12"/>
      <w:bookmarkEnd w:id="16"/>
      <w:r w:rsidRPr="00BE13B7">
        <w:t>12. Документы, представляемые заявителем, должны быть читаемыми (выполнены ясно, разборчиво), не должны содержать исправлений, подчисток, разводов, затемнений, зачёркнутых слов и иных дефектов копирования, а также серьезных повреждений, наличие которых не позволяет однозначно истолковать их содержание.</w:t>
      </w:r>
    </w:p>
    <w:bookmarkEnd w:id="17"/>
    <w:p w:rsidR="0025118F" w:rsidRPr="00BE13B7" w:rsidRDefault="0025118F" w:rsidP="0025118F">
      <w:r w:rsidRPr="00BE13B7">
        <w:t>В случае если документ содержит несколько страниц, копии чистых страниц (страниц, не содержащих сведения, имеющие отношение к заявителю) не предоставляются.</w:t>
      </w:r>
    </w:p>
    <w:p w:rsidR="0025118F" w:rsidRPr="00BE13B7" w:rsidRDefault="0025118F" w:rsidP="0025118F">
      <w:r w:rsidRPr="00BE13B7">
        <w:t>Если заявителем предъявляются нотариально не заверенные копии документов, то обязательно предъявление оригиналов документов. Верность копии в таком случае освидетельствует специалист органа опеки и попечительства после сверки её с оригиналом документа. Освидетельствование верности копии документа осуществляется путём совершения на ней удостоверительной надписи "копия верна" (либо иной аналогичной удостоверительной надписи) с указанием должности, фамилии, инициалов должностного лица, наименования органа опеки и попечительства (организации, учреждения), подписи должностного лица и печати органа опеки и попечительства.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освидетельствуется верность каждой страницы.</w:t>
      </w:r>
    </w:p>
    <w:p w:rsidR="004D7F35" w:rsidRDefault="004D7F35"/>
    <w:sectPr w:rsidR="004D7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8F"/>
    <w:rsid w:val="0025118F"/>
    <w:rsid w:val="004D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8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5118F"/>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8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5118F"/>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9628.2500" TargetMode="External"/><Relationship Id="rId5" Type="http://schemas.openxmlformats.org/officeDocument/2006/relationships/hyperlink" Target="garantF1://79628.2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gojina</dc:creator>
  <cp:lastModifiedBy>gojina</cp:lastModifiedBy>
  <cp:revision>1</cp:revision>
  <dcterms:created xsi:type="dcterms:W3CDTF">2016-08-10T10:17:00Z</dcterms:created>
  <dcterms:modified xsi:type="dcterms:W3CDTF">2016-08-10T10:18:00Z</dcterms:modified>
</cp:coreProperties>
</file>