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EE" w:rsidRPr="00E652EE" w:rsidRDefault="00E652EE" w:rsidP="00E652EE">
      <w:pPr>
        <w:autoSpaceDE w:val="0"/>
        <w:autoSpaceDN w:val="0"/>
        <w:adjustRightInd w:val="0"/>
        <w:spacing w:before="108" w:after="108" w:line="240" w:lineRule="auto"/>
        <w:jc w:val="center"/>
        <w:outlineLvl w:val="0"/>
        <w:rPr>
          <w:rFonts w:ascii="Arial" w:hAnsi="Arial" w:cs="Arial"/>
          <w:b/>
          <w:bCs/>
          <w:color w:val="26282F"/>
          <w:sz w:val="24"/>
          <w:szCs w:val="24"/>
        </w:rPr>
      </w:pPr>
      <w:r w:rsidRPr="00E652EE">
        <w:rPr>
          <w:rFonts w:ascii="Arial" w:hAnsi="Arial" w:cs="Arial"/>
          <w:b/>
          <w:bCs/>
          <w:color w:val="26282F"/>
          <w:sz w:val="24"/>
          <w:szCs w:val="24"/>
        </w:rPr>
        <w:t>Закон Челябинской области</w:t>
      </w:r>
      <w:r w:rsidRPr="00E652EE">
        <w:rPr>
          <w:rFonts w:ascii="Arial" w:hAnsi="Arial" w:cs="Arial"/>
          <w:b/>
          <w:bCs/>
          <w:color w:val="26282F"/>
          <w:sz w:val="24"/>
          <w:szCs w:val="24"/>
        </w:rPr>
        <w:br/>
        <w:t>от 15 декабря 2011 г. N 251-ЗО</w:t>
      </w:r>
      <w:r w:rsidRPr="00E652EE">
        <w:rPr>
          <w:rFonts w:ascii="Arial" w:hAnsi="Arial" w:cs="Arial"/>
          <w:b/>
          <w:bCs/>
          <w:color w:val="26282F"/>
          <w:sz w:val="24"/>
          <w:szCs w:val="24"/>
        </w:rPr>
        <w:br/>
        <w:t>"О дополнительных мерах социальной поддержки семей, имеющих детей, в Челябинской области"</w:t>
      </w:r>
    </w:p>
    <w:p w:rsidR="00E652EE" w:rsidRPr="00E652EE" w:rsidRDefault="00E652EE" w:rsidP="00E652EE">
      <w:pPr>
        <w:autoSpaceDE w:val="0"/>
        <w:autoSpaceDN w:val="0"/>
        <w:adjustRightInd w:val="0"/>
        <w:spacing w:after="0" w:line="240" w:lineRule="auto"/>
        <w:ind w:firstLine="720"/>
        <w:jc w:val="both"/>
        <w:rPr>
          <w:rFonts w:ascii="Arial" w:hAnsi="Arial" w:cs="Arial"/>
          <w:b/>
          <w:bCs/>
          <w:color w:val="353842"/>
          <w:sz w:val="18"/>
          <w:szCs w:val="18"/>
        </w:rPr>
      </w:pPr>
      <w:r w:rsidRPr="00E652EE">
        <w:rPr>
          <w:rFonts w:ascii="Arial" w:hAnsi="Arial" w:cs="Arial"/>
          <w:b/>
          <w:bCs/>
          <w:color w:val="353842"/>
          <w:sz w:val="18"/>
          <w:szCs w:val="18"/>
        </w:rPr>
        <w:t xml:space="preserve">С изменениями и дополнениями </w:t>
      </w:r>
      <w:proofErr w:type="gramStart"/>
      <w:r w:rsidRPr="00E652EE">
        <w:rPr>
          <w:rFonts w:ascii="Arial" w:hAnsi="Arial" w:cs="Arial"/>
          <w:b/>
          <w:bCs/>
          <w:color w:val="353842"/>
          <w:sz w:val="18"/>
          <w:szCs w:val="18"/>
        </w:rPr>
        <w:t>от</w:t>
      </w:r>
      <w:proofErr w:type="gramEnd"/>
      <w:r w:rsidRPr="00E652EE">
        <w:rPr>
          <w:rFonts w:ascii="Arial" w:hAnsi="Arial" w:cs="Arial"/>
          <w:b/>
          <w:bCs/>
          <w:color w:val="353842"/>
          <w:sz w:val="18"/>
          <w:szCs w:val="18"/>
        </w:rPr>
        <w:t>:</w:t>
      </w:r>
    </w:p>
    <w:p w:rsidR="00E652EE" w:rsidRPr="00E652EE" w:rsidRDefault="00E652EE" w:rsidP="00E652EE">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E652EE">
        <w:rPr>
          <w:rFonts w:ascii="Arial" w:hAnsi="Arial" w:cs="Arial"/>
          <w:color w:val="353842"/>
          <w:sz w:val="18"/>
          <w:szCs w:val="18"/>
          <w:shd w:val="clear" w:color="auto" w:fill="EAEFED"/>
        </w:rPr>
        <w:t>25 октября 2012 г., 28 ноября 2013 г., 26 июня 2014 г., 7 июня 2018 г., 4 сентября 2019 г., 3 февраля, 12 мая, 2 июня, 19 августа 2020 г.</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652EE">
        <w:rPr>
          <w:rFonts w:ascii="Arial" w:hAnsi="Arial" w:cs="Arial"/>
          <w:color w:val="000000"/>
          <w:sz w:val="16"/>
          <w:szCs w:val="16"/>
          <w:shd w:val="clear" w:color="auto" w:fill="F0F0F0"/>
        </w:rPr>
        <w:t>ГАРАНТ:</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E652EE">
        <w:rPr>
          <w:rFonts w:ascii="Arial" w:hAnsi="Arial" w:cs="Arial"/>
          <w:color w:val="353842"/>
          <w:sz w:val="24"/>
          <w:szCs w:val="24"/>
          <w:shd w:val="clear" w:color="auto" w:fill="F0F0F0"/>
        </w:rPr>
        <w:t>Принят</w:t>
      </w:r>
      <w:proofErr w:type="gramEnd"/>
      <w:r w:rsidRPr="00E652EE">
        <w:rPr>
          <w:rFonts w:ascii="Arial" w:hAnsi="Arial" w:cs="Arial"/>
          <w:color w:val="353842"/>
          <w:sz w:val="24"/>
          <w:szCs w:val="24"/>
          <w:shd w:val="clear" w:color="auto" w:fill="F0F0F0"/>
        </w:rPr>
        <w:t xml:space="preserve"> </w:t>
      </w:r>
      <w:hyperlink r:id="rId5" w:history="1">
        <w:r w:rsidRPr="00E652EE">
          <w:rPr>
            <w:rFonts w:ascii="Arial" w:hAnsi="Arial" w:cs="Arial"/>
            <w:color w:val="106BBE"/>
            <w:sz w:val="24"/>
            <w:szCs w:val="24"/>
            <w:shd w:val="clear" w:color="auto" w:fill="F0F0F0"/>
          </w:rPr>
          <w:t>постановлением</w:t>
        </w:r>
      </w:hyperlink>
      <w:r w:rsidRPr="00E652EE">
        <w:rPr>
          <w:rFonts w:ascii="Arial" w:hAnsi="Arial" w:cs="Arial"/>
          <w:color w:val="353842"/>
          <w:sz w:val="24"/>
          <w:szCs w:val="24"/>
          <w:shd w:val="clear" w:color="auto" w:fill="F0F0F0"/>
        </w:rPr>
        <w:t xml:space="preserve"> Законодательного Собрания Челябинской области от 15 декабря 2011 г. N 750</w:t>
      </w: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bookmarkStart w:id="0" w:name="sub_1"/>
      <w:r w:rsidRPr="00E652EE">
        <w:rPr>
          <w:rFonts w:ascii="Arial" w:hAnsi="Arial" w:cs="Arial"/>
          <w:b/>
          <w:bCs/>
          <w:color w:val="26282F"/>
          <w:sz w:val="24"/>
          <w:szCs w:val="24"/>
        </w:rPr>
        <w:t>Статья 1.</w:t>
      </w:r>
      <w:r w:rsidRPr="00E652EE">
        <w:rPr>
          <w:rFonts w:ascii="Arial" w:hAnsi="Arial" w:cs="Arial"/>
          <w:sz w:val="24"/>
          <w:szCs w:val="24"/>
        </w:rPr>
        <w:t xml:space="preserve"> Предмет регулирования настоящего Закона</w:t>
      </w:r>
    </w:p>
    <w:bookmarkEnd w:id="0"/>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Настоящий Закон устанавливает дополнительные меры социальной поддержки семей, имеющих трех и более детей, реализуемые путем предоставления областного материнского (семейного) капитала, в Челябинской области.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bookmarkStart w:id="1" w:name="sub_2"/>
      <w:r w:rsidRPr="00E652EE">
        <w:rPr>
          <w:rFonts w:ascii="Arial" w:hAnsi="Arial" w:cs="Arial"/>
          <w:b/>
          <w:bCs/>
          <w:color w:val="26282F"/>
          <w:sz w:val="24"/>
          <w:szCs w:val="24"/>
        </w:rPr>
        <w:t>Статья 2.</w:t>
      </w:r>
      <w:r w:rsidRPr="00E652EE">
        <w:rPr>
          <w:rFonts w:ascii="Arial" w:hAnsi="Arial" w:cs="Arial"/>
          <w:sz w:val="24"/>
          <w:szCs w:val="24"/>
        </w:rPr>
        <w:t xml:space="preserve"> Право на получение областного материнского (семейного) капитала</w:t>
      </w:r>
    </w:p>
    <w:bookmarkEnd w:id="1"/>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201"/>
      <w:r w:rsidRPr="00E652EE">
        <w:rPr>
          <w:rFonts w:ascii="Arial" w:hAnsi="Arial" w:cs="Arial"/>
          <w:color w:val="000000"/>
          <w:sz w:val="16"/>
          <w:szCs w:val="16"/>
          <w:shd w:val="clear" w:color="auto" w:fill="F0F0F0"/>
        </w:rPr>
        <w:t>Информация об изменениях:</w:t>
      </w:r>
    </w:p>
    <w:bookmarkEnd w:id="2"/>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1 изменена с 4 февраля 2020 г. - </w:t>
      </w:r>
      <w:hyperlink r:id="rId6"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3 февраля 2020 г. N 96-ЗО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Изменения </w:t>
      </w:r>
      <w:hyperlink r:id="rId7" w:history="1">
        <w:r w:rsidRPr="00E652EE">
          <w:rPr>
            <w:rFonts w:ascii="Arial" w:hAnsi="Arial" w:cs="Arial"/>
            <w:i/>
            <w:iCs/>
            <w:color w:val="106BBE"/>
            <w:sz w:val="24"/>
            <w:szCs w:val="24"/>
            <w:shd w:val="clear" w:color="auto" w:fill="F0F0F0"/>
          </w:rPr>
          <w:t>распространяются</w:t>
        </w:r>
      </w:hyperlink>
      <w:r w:rsidRPr="00E652EE">
        <w:rPr>
          <w:rFonts w:ascii="Arial" w:hAnsi="Arial" w:cs="Arial"/>
          <w:i/>
          <w:iCs/>
          <w:color w:val="353842"/>
          <w:sz w:val="24"/>
          <w:szCs w:val="24"/>
          <w:shd w:val="clear" w:color="auto" w:fill="F0F0F0"/>
        </w:rPr>
        <w:t xml:space="preserve"> на правоотношения, возникшие с 1 января 2020 г.</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1. </w:t>
      </w:r>
      <w:proofErr w:type="gramStart"/>
      <w:r w:rsidRPr="00E652EE">
        <w:rPr>
          <w:rFonts w:ascii="Arial" w:hAnsi="Arial" w:cs="Arial"/>
          <w:sz w:val="24"/>
          <w:szCs w:val="24"/>
        </w:rPr>
        <w:t xml:space="preserve">Право на получение областного материнского (семейного) капитала имеют граждане Российской Федерации, проживающие на территории Челябинской области, в семьях которых размер среднедушевого дохода не превышает двукратную величину </w:t>
      </w:r>
      <w:hyperlink r:id="rId9" w:history="1">
        <w:r w:rsidRPr="00E652EE">
          <w:rPr>
            <w:rFonts w:ascii="Arial" w:hAnsi="Arial" w:cs="Arial"/>
            <w:color w:val="106BBE"/>
            <w:sz w:val="24"/>
            <w:szCs w:val="24"/>
          </w:rPr>
          <w:t>прожиточного минимума</w:t>
        </w:r>
      </w:hyperlink>
      <w:r w:rsidRPr="00E652EE">
        <w:rPr>
          <w:rFonts w:ascii="Arial" w:hAnsi="Arial" w:cs="Arial"/>
          <w:sz w:val="24"/>
          <w:szCs w:val="24"/>
        </w:rPr>
        <w:t xml:space="preserve"> для трудоспособного населения, установленную в соответствии с законодательством Челябинской области во втором квартале года, предшествующего году подачи заявления о распоряжении средствами областного материнского (семейного) капитала (далее - заявление о распоряжении средствами).</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Порядок учета и исчисления среднедушевого дохода семьи, дающего право на получение областного материнского (семейного) капитала, устанавливается Губернатором Челябинской области.</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 w:name="sub_202"/>
      <w:r w:rsidRPr="00E652EE">
        <w:rPr>
          <w:rFonts w:ascii="Arial" w:hAnsi="Arial" w:cs="Arial"/>
          <w:color w:val="000000"/>
          <w:sz w:val="16"/>
          <w:szCs w:val="16"/>
          <w:shd w:val="clear" w:color="auto" w:fill="F0F0F0"/>
        </w:rPr>
        <w:t>Информация об изменениях:</w:t>
      </w:r>
    </w:p>
    <w:bookmarkEnd w:id="3"/>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2 изменена с 15 сентября 2019 г. - </w:t>
      </w:r>
      <w:hyperlink r:id="rId10"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4 сентября 2019 г. N 945-ЗО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2. </w:t>
      </w:r>
      <w:proofErr w:type="gramStart"/>
      <w:r w:rsidRPr="00E652EE">
        <w:rPr>
          <w:rFonts w:ascii="Arial" w:hAnsi="Arial" w:cs="Arial"/>
          <w:sz w:val="24"/>
          <w:szCs w:val="24"/>
        </w:rPr>
        <w:t>Право на получение областного материнского (семейного) капитала возникает при рождении (усыновлении) ребенка (детей), имеющего (имеющих) гражданство Российской Федерации, у следующих граждан Российской Федерации, проживающих на территории Челябинской области:</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4" w:name="sub_2021"/>
      <w:r w:rsidRPr="00E652EE">
        <w:rPr>
          <w:rFonts w:ascii="Arial" w:hAnsi="Arial" w:cs="Arial"/>
          <w:sz w:val="24"/>
          <w:szCs w:val="24"/>
        </w:rPr>
        <w:t>1) женщин, родивших (усыновивших) третьего ребенка или последующих детей, начиная с 1 января 2012 года, если ранее они не воспользовались правом на получение областного материнского (семейного) капитала;</w:t>
      </w:r>
    </w:p>
    <w:bookmarkEnd w:id="4"/>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2) мужчин, являющихся единственными усыновителями третьего ребенка или последующих детей, ранее не воспользовавшихся правом на получение </w:t>
      </w:r>
      <w:r w:rsidRPr="00E652EE">
        <w:rPr>
          <w:rFonts w:ascii="Arial" w:hAnsi="Arial" w:cs="Arial"/>
          <w:sz w:val="24"/>
          <w:szCs w:val="24"/>
        </w:rPr>
        <w:lastRenderedPageBreak/>
        <w:t xml:space="preserve">областного материнского (семейного) капитала, если решение суда об усыновлении </w:t>
      </w:r>
      <w:proofErr w:type="gramStart"/>
      <w:r w:rsidRPr="00E652EE">
        <w:rPr>
          <w:rFonts w:ascii="Arial" w:hAnsi="Arial" w:cs="Arial"/>
          <w:sz w:val="24"/>
          <w:szCs w:val="24"/>
        </w:rPr>
        <w:t>вступило в законную силу начиная</w:t>
      </w:r>
      <w:proofErr w:type="gramEnd"/>
      <w:r w:rsidRPr="00E652EE">
        <w:rPr>
          <w:rFonts w:ascii="Arial" w:hAnsi="Arial" w:cs="Arial"/>
          <w:sz w:val="24"/>
          <w:szCs w:val="24"/>
        </w:rPr>
        <w:t xml:space="preserve"> с 1 января 2012 года.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 w:name="sub_203"/>
      <w:r w:rsidRPr="00E652EE">
        <w:rPr>
          <w:rFonts w:ascii="Arial" w:hAnsi="Arial" w:cs="Arial"/>
          <w:sz w:val="24"/>
          <w:szCs w:val="24"/>
        </w:rPr>
        <w:t xml:space="preserve">3. </w:t>
      </w:r>
      <w:proofErr w:type="gramStart"/>
      <w:r w:rsidRPr="00E652EE">
        <w:rPr>
          <w:rFonts w:ascii="Arial" w:hAnsi="Arial" w:cs="Arial"/>
          <w:sz w:val="24"/>
          <w:szCs w:val="24"/>
        </w:rPr>
        <w:t xml:space="preserve">При возникновении права на получение областного материнского (семейного) капитала у лиц, указанных в </w:t>
      </w:r>
      <w:hyperlink w:anchor="sub_202" w:history="1">
        <w:r w:rsidRPr="00E652EE">
          <w:rPr>
            <w:rFonts w:ascii="Arial" w:hAnsi="Arial" w:cs="Arial"/>
            <w:color w:val="106BBE"/>
            <w:sz w:val="24"/>
            <w:szCs w:val="24"/>
          </w:rPr>
          <w:t>части 2</w:t>
        </w:r>
      </w:hyperlink>
      <w:r w:rsidRPr="00E652EE">
        <w:rPr>
          <w:rFonts w:ascii="Arial" w:hAnsi="Arial" w:cs="Arial"/>
          <w:sz w:val="24"/>
          <w:szCs w:val="24"/>
        </w:rPr>
        <w:t xml:space="preserve"> настоящей статьи, не учитываются дети, в отношении которых данные лица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6" w:name="sub_204"/>
      <w:bookmarkEnd w:id="5"/>
      <w:r w:rsidRPr="00E652EE">
        <w:rPr>
          <w:rFonts w:ascii="Arial" w:hAnsi="Arial" w:cs="Arial"/>
          <w:sz w:val="24"/>
          <w:szCs w:val="24"/>
        </w:rPr>
        <w:t xml:space="preserve">4. </w:t>
      </w:r>
      <w:proofErr w:type="gramStart"/>
      <w:r w:rsidRPr="00E652EE">
        <w:rPr>
          <w:rFonts w:ascii="Arial" w:hAnsi="Arial" w:cs="Arial"/>
          <w:sz w:val="24"/>
          <w:szCs w:val="24"/>
        </w:rPr>
        <w:t xml:space="preserve">Право женщин, указанных в </w:t>
      </w:r>
      <w:hyperlink w:anchor="sub_2021" w:history="1">
        <w:r w:rsidRPr="00E652EE">
          <w:rPr>
            <w:rFonts w:ascii="Arial" w:hAnsi="Arial" w:cs="Arial"/>
            <w:color w:val="106BBE"/>
            <w:sz w:val="24"/>
            <w:szCs w:val="24"/>
          </w:rPr>
          <w:t>пункте 1 части 2</w:t>
        </w:r>
      </w:hyperlink>
      <w:r w:rsidRPr="00E652EE">
        <w:rPr>
          <w:rFonts w:ascii="Arial" w:hAnsi="Arial" w:cs="Arial"/>
          <w:sz w:val="24"/>
          <w:szCs w:val="24"/>
        </w:rPr>
        <w:t xml:space="preserve"> настоящей статьи, на получение областного материнского (семейного) капитала прекращается и возникает у отца (усыновителя) ребенка в случаях смерти женщины, объявления ее умершей,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получение областного материнского (семейного</w:t>
      </w:r>
      <w:proofErr w:type="gramEnd"/>
      <w:r w:rsidRPr="00E652EE">
        <w:rPr>
          <w:rFonts w:ascii="Arial" w:hAnsi="Arial" w:cs="Arial"/>
          <w:sz w:val="24"/>
          <w:szCs w:val="24"/>
        </w:rPr>
        <w:t>) капитала, совершения в отношении своего (своих)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областного материнского (семейного) капитала.</w:t>
      </w:r>
    </w:p>
    <w:bookmarkEnd w:id="6"/>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Право на получение областного материнского (семейного) капитала у отца (усыновителя) не возникает, если он является отчимом в отношении предыдущего ребенка, очередность рождения (усыновления) которого была учтена при возникновении права на получение областного материнского (семейного) капитала, а </w:t>
      </w:r>
      <w:proofErr w:type="gramStart"/>
      <w:r w:rsidRPr="00E652EE">
        <w:rPr>
          <w:rFonts w:ascii="Arial" w:hAnsi="Arial" w:cs="Arial"/>
          <w:sz w:val="24"/>
          <w:szCs w:val="24"/>
        </w:rPr>
        <w:t>также</w:t>
      </w:r>
      <w:proofErr w:type="gramEnd"/>
      <w:r w:rsidRPr="00E652EE">
        <w:rPr>
          <w:rFonts w:ascii="Arial" w:hAnsi="Arial" w:cs="Arial"/>
          <w:sz w:val="24"/>
          <w:szCs w:val="24"/>
        </w:rPr>
        <w:t xml:space="preserve"> если ребенок, в связи с рождением (усыновлением) которого возникло право на получение областного материнского (семейного) капитала, признан в порядке, предусмотренном </w:t>
      </w:r>
      <w:hyperlink r:id="rId12" w:history="1">
        <w:r w:rsidRPr="00E652EE">
          <w:rPr>
            <w:rFonts w:ascii="Arial" w:hAnsi="Arial" w:cs="Arial"/>
            <w:color w:val="106BBE"/>
            <w:sz w:val="24"/>
            <w:szCs w:val="24"/>
          </w:rPr>
          <w:t>Семейным кодексом</w:t>
        </w:r>
      </w:hyperlink>
      <w:r w:rsidRPr="00E652EE">
        <w:rPr>
          <w:rFonts w:ascii="Arial" w:hAnsi="Arial" w:cs="Arial"/>
          <w:sz w:val="24"/>
          <w:szCs w:val="24"/>
        </w:rPr>
        <w:t xml:space="preserve"> Российской </w:t>
      </w:r>
      <w:proofErr w:type="gramStart"/>
      <w:r w:rsidRPr="00E652EE">
        <w:rPr>
          <w:rFonts w:ascii="Arial" w:hAnsi="Arial" w:cs="Arial"/>
          <w:sz w:val="24"/>
          <w:szCs w:val="24"/>
        </w:rPr>
        <w:t>Федерации, после смерти матери (усыновительницы) оставшимся без попечения родителей.</w:t>
      </w:r>
      <w:proofErr w:type="gramEnd"/>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205"/>
      <w:r w:rsidRPr="00E652EE">
        <w:rPr>
          <w:rFonts w:ascii="Arial" w:hAnsi="Arial" w:cs="Arial"/>
          <w:color w:val="000000"/>
          <w:sz w:val="16"/>
          <w:szCs w:val="16"/>
          <w:shd w:val="clear" w:color="auto" w:fill="F0F0F0"/>
        </w:rPr>
        <w:t>Информация об изменениях:</w:t>
      </w:r>
    </w:p>
    <w:bookmarkEnd w:id="7"/>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fldChar w:fldCharType="begin"/>
      </w:r>
      <w:r w:rsidRPr="00E652EE">
        <w:rPr>
          <w:rFonts w:ascii="Arial" w:hAnsi="Arial" w:cs="Arial"/>
          <w:i/>
          <w:iCs/>
          <w:color w:val="353842"/>
          <w:sz w:val="24"/>
          <w:szCs w:val="24"/>
          <w:shd w:val="clear" w:color="auto" w:fill="F0F0F0"/>
        </w:rPr>
        <w:instrText>HYPERLINK "garantF1://19623110.40"</w:instrText>
      </w:r>
      <w:r w:rsidRPr="00E652EE">
        <w:rPr>
          <w:rFonts w:ascii="Arial" w:hAnsi="Arial" w:cs="Arial"/>
          <w:i/>
          <w:iCs/>
          <w:color w:val="353842"/>
          <w:sz w:val="24"/>
          <w:szCs w:val="24"/>
          <w:shd w:val="clear" w:color="auto" w:fill="F0F0F0"/>
        </w:rPr>
      </w:r>
      <w:r w:rsidRPr="00E652EE">
        <w:rPr>
          <w:rFonts w:ascii="Arial" w:hAnsi="Arial" w:cs="Arial"/>
          <w:i/>
          <w:iCs/>
          <w:color w:val="353842"/>
          <w:sz w:val="24"/>
          <w:szCs w:val="24"/>
          <w:shd w:val="clear" w:color="auto" w:fill="F0F0F0"/>
        </w:rPr>
        <w:fldChar w:fldCharType="separate"/>
      </w:r>
      <w:r w:rsidRPr="00E652EE">
        <w:rPr>
          <w:rFonts w:ascii="Arial" w:hAnsi="Arial" w:cs="Arial"/>
          <w:i/>
          <w:iCs/>
          <w:color w:val="106BBE"/>
          <w:sz w:val="24"/>
          <w:szCs w:val="24"/>
          <w:shd w:val="clear" w:color="auto" w:fill="F0F0F0"/>
        </w:rPr>
        <w:t>Законом</w:t>
      </w:r>
      <w:r w:rsidRPr="00E652EE">
        <w:rPr>
          <w:rFonts w:ascii="Arial" w:hAnsi="Arial" w:cs="Arial"/>
          <w:i/>
          <w:iCs/>
          <w:color w:val="353842"/>
          <w:sz w:val="24"/>
          <w:szCs w:val="24"/>
          <w:shd w:val="clear" w:color="auto" w:fill="F0F0F0"/>
        </w:rPr>
        <w:fldChar w:fldCharType="end"/>
      </w:r>
      <w:r w:rsidRPr="00E652EE">
        <w:rPr>
          <w:rFonts w:ascii="Arial" w:hAnsi="Arial" w:cs="Arial"/>
          <w:i/>
          <w:iCs/>
          <w:color w:val="353842"/>
          <w:sz w:val="24"/>
          <w:szCs w:val="24"/>
          <w:shd w:val="clear" w:color="auto" w:fill="F0F0F0"/>
        </w:rPr>
        <w:t xml:space="preserve"> Челябинской области от 28 ноября 2013 г. N 598-ЗО в часть 5 статьи 2 настоящего Закона внесены изменения, </w:t>
      </w:r>
      <w:hyperlink r:id="rId13" w:history="1">
        <w:r w:rsidRPr="00E652EE">
          <w:rPr>
            <w:rFonts w:ascii="Arial" w:hAnsi="Arial" w:cs="Arial"/>
            <w:i/>
            <w:iCs/>
            <w:color w:val="106BBE"/>
            <w:sz w:val="24"/>
            <w:szCs w:val="24"/>
            <w:shd w:val="clear" w:color="auto" w:fill="F0F0F0"/>
          </w:rPr>
          <w:t>распространяющиеся</w:t>
        </w:r>
      </w:hyperlink>
      <w:r w:rsidRPr="00E652EE">
        <w:rPr>
          <w:rFonts w:ascii="Arial" w:hAnsi="Arial" w:cs="Arial"/>
          <w:i/>
          <w:iCs/>
          <w:color w:val="353842"/>
          <w:sz w:val="24"/>
          <w:szCs w:val="24"/>
          <w:shd w:val="clear" w:color="auto" w:fill="F0F0F0"/>
        </w:rPr>
        <w:t xml:space="preserve"> на правоотношения, возникшие с 1 сентября 2013 г.</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Pr="00E652EE">
          <w:rPr>
            <w:rFonts w:ascii="Arial" w:hAnsi="Arial" w:cs="Arial"/>
            <w:i/>
            <w:iCs/>
            <w:color w:val="106BBE"/>
            <w:sz w:val="24"/>
            <w:szCs w:val="24"/>
            <w:shd w:val="clear" w:color="auto" w:fill="F0F0F0"/>
          </w:rPr>
          <w:t>См. текст части в предыдущей редакции</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5. </w:t>
      </w:r>
      <w:proofErr w:type="gramStart"/>
      <w:r w:rsidRPr="00E652EE">
        <w:rPr>
          <w:rFonts w:ascii="Arial" w:hAnsi="Arial" w:cs="Arial"/>
          <w:sz w:val="24"/>
          <w:szCs w:val="24"/>
        </w:rPr>
        <w:t xml:space="preserve">В случаях, если отец (усыновитель) ребенка, у которого в соответствии с </w:t>
      </w:r>
      <w:hyperlink w:anchor="sub_204" w:history="1">
        <w:r w:rsidRPr="00E652EE">
          <w:rPr>
            <w:rFonts w:ascii="Arial" w:hAnsi="Arial" w:cs="Arial"/>
            <w:color w:val="106BBE"/>
            <w:sz w:val="24"/>
            <w:szCs w:val="24"/>
          </w:rPr>
          <w:t>частью 4</w:t>
        </w:r>
      </w:hyperlink>
      <w:r w:rsidRPr="00E652EE">
        <w:rPr>
          <w:rFonts w:ascii="Arial" w:hAnsi="Arial" w:cs="Arial"/>
          <w:sz w:val="24"/>
          <w:szCs w:val="24"/>
        </w:rPr>
        <w:t xml:space="preserve"> настоящей статьи возникло право на получение областного материнского (семейного) капитала, или мужчина, являющийся единственным усыновителем ребенка, умер, объявлен умершим, признан судом недееспособным, ограниченно дееспособным, ограничен судом в родительских правах, лишен родительских прав в отношении ребенка, в связи с рождением которого возникло право на получение областного материнского (семейного</w:t>
      </w:r>
      <w:proofErr w:type="gramEnd"/>
      <w:r w:rsidRPr="00E652EE">
        <w:rPr>
          <w:rFonts w:ascii="Arial" w:hAnsi="Arial" w:cs="Arial"/>
          <w:sz w:val="24"/>
          <w:szCs w:val="24"/>
        </w:rPr>
        <w:t xml:space="preserve">) </w:t>
      </w:r>
      <w:proofErr w:type="gramStart"/>
      <w:r w:rsidRPr="00E652EE">
        <w:rPr>
          <w:rFonts w:ascii="Arial" w:hAnsi="Arial" w:cs="Arial"/>
          <w:sz w:val="24"/>
          <w:szCs w:val="24"/>
        </w:rPr>
        <w:t>капитала, совершил в отношении своего (своих)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областного материнского (семейного) капитала, их право на получение областного материнского (семейного) капитала прекращается и возникает у ребенка (детей в равных долях), не достигшего (достигших) совершеннолетия, и (или</w:t>
      </w:r>
      <w:proofErr w:type="gramEnd"/>
      <w:r w:rsidRPr="00E652EE">
        <w:rPr>
          <w:rFonts w:ascii="Arial" w:hAnsi="Arial" w:cs="Arial"/>
          <w:sz w:val="24"/>
          <w:szCs w:val="24"/>
        </w:rPr>
        <w:t>) у совершеннолетнего (совершеннолетних) ребенка (детей в равных долях), обучающегося (обучающихся)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8" w:name="sub_206"/>
      <w:r w:rsidRPr="00E652EE">
        <w:rPr>
          <w:rFonts w:ascii="Arial" w:hAnsi="Arial" w:cs="Arial"/>
          <w:sz w:val="24"/>
          <w:szCs w:val="24"/>
        </w:rPr>
        <w:lastRenderedPageBreak/>
        <w:t xml:space="preserve">6. </w:t>
      </w:r>
      <w:proofErr w:type="gramStart"/>
      <w:r w:rsidRPr="00E652EE">
        <w:rPr>
          <w:rFonts w:ascii="Arial" w:hAnsi="Arial" w:cs="Arial"/>
          <w:sz w:val="24"/>
          <w:szCs w:val="24"/>
        </w:rPr>
        <w:t xml:space="preserve">Право на получение областного материнского (семейного) капитала возникает у ребенка (детей в равных долях), указанного (указанных) в </w:t>
      </w:r>
      <w:hyperlink w:anchor="sub_205" w:history="1">
        <w:r w:rsidRPr="00E652EE">
          <w:rPr>
            <w:rFonts w:ascii="Arial" w:hAnsi="Arial" w:cs="Arial"/>
            <w:color w:val="106BBE"/>
            <w:sz w:val="24"/>
            <w:szCs w:val="24"/>
          </w:rPr>
          <w:t>части 5</w:t>
        </w:r>
      </w:hyperlink>
      <w:r w:rsidRPr="00E652EE">
        <w:rPr>
          <w:rFonts w:ascii="Arial" w:hAnsi="Arial" w:cs="Arial"/>
          <w:sz w:val="24"/>
          <w:szCs w:val="24"/>
        </w:rPr>
        <w:t xml:space="preserve"> настоящей статьи, в случае, если женщина, право которой на получение областного материнского (семейного) капитала прекратилось по основаниям, указанным в </w:t>
      </w:r>
      <w:hyperlink w:anchor="sub_204" w:history="1">
        <w:r w:rsidRPr="00E652EE">
          <w:rPr>
            <w:rFonts w:ascii="Arial" w:hAnsi="Arial" w:cs="Arial"/>
            <w:color w:val="106BBE"/>
            <w:sz w:val="24"/>
            <w:szCs w:val="24"/>
          </w:rPr>
          <w:t>части 4</w:t>
        </w:r>
      </w:hyperlink>
      <w:r w:rsidRPr="00E652EE">
        <w:rPr>
          <w:rFonts w:ascii="Arial" w:hAnsi="Arial" w:cs="Arial"/>
          <w:sz w:val="24"/>
          <w:szCs w:val="24"/>
        </w:rPr>
        <w:t xml:space="preserve"> настоящей статьи, являлась единственным родителем (усыновителем) ребенка, в связи с рождением (усыновлением) которого возникло право на получение областного материнского (семейного</w:t>
      </w:r>
      <w:proofErr w:type="gramEnd"/>
      <w:r w:rsidRPr="00E652EE">
        <w:rPr>
          <w:rFonts w:ascii="Arial" w:hAnsi="Arial" w:cs="Arial"/>
          <w:sz w:val="24"/>
          <w:szCs w:val="24"/>
        </w:rPr>
        <w:t>) капитала, либо в случае, если у отца (усыновителя) ребенка (детей) не возникло право на получение областного материнского (семейного) капитала по основаниям, указанным в части 4 настоящей статьи.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9" w:name="sub_207"/>
      <w:bookmarkEnd w:id="8"/>
      <w:r w:rsidRPr="00E652EE">
        <w:rPr>
          <w:rFonts w:ascii="Arial" w:hAnsi="Arial" w:cs="Arial"/>
          <w:sz w:val="24"/>
          <w:szCs w:val="24"/>
        </w:rPr>
        <w:t xml:space="preserve">7. </w:t>
      </w:r>
      <w:proofErr w:type="gramStart"/>
      <w:r w:rsidRPr="00E652EE">
        <w:rPr>
          <w:rFonts w:ascii="Arial" w:hAnsi="Arial" w:cs="Arial"/>
          <w:sz w:val="24"/>
          <w:szCs w:val="24"/>
        </w:rPr>
        <w:t xml:space="preserve">Право на получение областного материнского (семейного) капитала, возникшее у ребенка (детей в равных долях) по основаниям, предусмотренным </w:t>
      </w:r>
      <w:hyperlink w:anchor="sub_205" w:history="1">
        <w:r w:rsidRPr="00E652EE">
          <w:rPr>
            <w:rFonts w:ascii="Arial" w:hAnsi="Arial" w:cs="Arial"/>
            <w:color w:val="106BBE"/>
            <w:sz w:val="24"/>
            <w:szCs w:val="24"/>
          </w:rPr>
          <w:t>частями 5</w:t>
        </w:r>
      </w:hyperlink>
      <w:r w:rsidRPr="00E652EE">
        <w:rPr>
          <w:rFonts w:ascii="Arial" w:hAnsi="Arial" w:cs="Arial"/>
          <w:sz w:val="24"/>
          <w:szCs w:val="24"/>
        </w:rPr>
        <w:t xml:space="preserve"> и </w:t>
      </w:r>
      <w:hyperlink w:anchor="sub_206" w:history="1">
        <w:r w:rsidRPr="00E652EE">
          <w:rPr>
            <w:rFonts w:ascii="Arial" w:hAnsi="Arial" w:cs="Arial"/>
            <w:color w:val="106BBE"/>
            <w:sz w:val="24"/>
            <w:szCs w:val="24"/>
          </w:rPr>
          <w:t>6</w:t>
        </w:r>
      </w:hyperlink>
      <w:r w:rsidRPr="00E652EE">
        <w:rPr>
          <w:rFonts w:ascii="Arial" w:hAnsi="Arial" w:cs="Arial"/>
          <w:sz w:val="24"/>
          <w:szCs w:val="24"/>
        </w:rPr>
        <w:t xml:space="preserve"> настоящей статьи, прекращается в случае его (их) смерти, объявления его (их) умершим (умершими).</w:t>
      </w:r>
      <w:proofErr w:type="gramEnd"/>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208"/>
      <w:bookmarkEnd w:id="9"/>
      <w:r w:rsidRPr="00E652EE">
        <w:rPr>
          <w:rFonts w:ascii="Arial" w:hAnsi="Arial" w:cs="Arial"/>
          <w:color w:val="000000"/>
          <w:sz w:val="16"/>
          <w:szCs w:val="16"/>
          <w:shd w:val="clear" w:color="auto" w:fill="F0F0F0"/>
        </w:rPr>
        <w:t>Информация об изменениях:</w:t>
      </w:r>
    </w:p>
    <w:bookmarkEnd w:id="10"/>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8 изменена с 2 июня 2020 г. - </w:t>
      </w:r>
      <w:hyperlink r:id="rId15"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8. </w:t>
      </w:r>
      <w:proofErr w:type="gramStart"/>
      <w:r w:rsidRPr="00E652EE">
        <w:rPr>
          <w:rFonts w:ascii="Arial" w:hAnsi="Arial" w:cs="Arial"/>
          <w:sz w:val="24"/>
          <w:szCs w:val="24"/>
        </w:rPr>
        <w:t xml:space="preserve">Право на получение областного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(предыдущих)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указанных в </w:t>
      </w:r>
      <w:hyperlink w:anchor="sub_8014" w:history="1">
        <w:r w:rsidRPr="00E652EE">
          <w:rPr>
            <w:rFonts w:ascii="Arial" w:hAnsi="Arial" w:cs="Arial"/>
            <w:color w:val="106BBE"/>
            <w:sz w:val="24"/>
            <w:szCs w:val="24"/>
          </w:rPr>
          <w:t>абзаце втором</w:t>
        </w:r>
      </w:hyperlink>
      <w:r w:rsidRPr="00E652EE">
        <w:rPr>
          <w:rFonts w:ascii="Arial" w:hAnsi="Arial" w:cs="Arial"/>
          <w:sz w:val="24"/>
          <w:szCs w:val="24"/>
        </w:rPr>
        <w:t xml:space="preserve"> настоящей части.</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11" w:name="sub_8014"/>
      <w:proofErr w:type="gramStart"/>
      <w:r w:rsidRPr="00E652EE">
        <w:rPr>
          <w:rFonts w:ascii="Arial" w:hAnsi="Arial" w:cs="Arial"/>
          <w:sz w:val="24"/>
          <w:szCs w:val="24"/>
        </w:rPr>
        <w:t>Право на получение областного материнского (семейного) капитала может быть реализовано по истечении шести месяцев со дня рождения (усыновления) третьего ребенка или последующих детей в случае необходимости использования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w:t>
      </w:r>
      <w:proofErr w:type="gramEnd"/>
      <w:r w:rsidRPr="00E652EE">
        <w:rPr>
          <w:rFonts w:ascii="Arial" w:hAnsi="Arial" w:cs="Arial"/>
          <w:sz w:val="24"/>
          <w:szCs w:val="24"/>
        </w:rPr>
        <w:t xml:space="preserve"> числе </w:t>
      </w:r>
      <w:proofErr w:type="gramStart"/>
      <w:r w:rsidRPr="00E652EE">
        <w:rPr>
          <w:rFonts w:ascii="Arial" w:hAnsi="Arial" w:cs="Arial"/>
          <w:sz w:val="24"/>
          <w:szCs w:val="24"/>
        </w:rPr>
        <w:t>обязательства</w:t>
      </w:r>
      <w:proofErr w:type="gramEnd"/>
      <w:r w:rsidRPr="00E652EE">
        <w:rPr>
          <w:rFonts w:ascii="Arial" w:hAnsi="Arial" w:cs="Arial"/>
          <w:sz w:val="24"/>
          <w:szCs w:val="24"/>
        </w:rPr>
        <w:t xml:space="preserve"> по которому обеспечены ипотекой, заключенному с организацией, в том числе кредитной организацией,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 на приобретение товаров и услуг, предназначенных для социальной адаптации и интеграции в общество детей-инвалидов.</w:t>
      </w:r>
    </w:p>
    <w:bookmarkEnd w:id="11"/>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bookmarkStart w:id="12" w:name="sub_3"/>
      <w:r w:rsidRPr="00E652EE">
        <w:rPr>
          <w:rFonts w:ascii="Arial" w:hAnsi="Arial" w:cs="Arial"/>
          <w:b/>
          <w:bCs/>
          <w:color w:val="26282F"/>
          <w:sz w:val="24"/>
          <w:szCs w:val="24"/>
        </w:rPr>
        <w:t>Статья 3.</w:t>
      </w:r>
      <w:r w:rsidRPr="00E652EE">
        <w:rPr>
          <w:rFonts w:ascii="Arial" w:hAnsi="Arial" w:cs="Arial"/>
          <w:sz w:val="24"/>
          <w:szCs w:val="24"/>
        </w:rPr>
        <w:t xml:space="preserve"> Размер областного материнского (семейного) капитала</w:t>
      </w:r>
    </w:p>
    <w:bookmarkEnd w:id="12"/>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301"/>
      <w:r w:rsidRPr="00E652EE">
        <w:rPr>
          <w:rFonts w:ascii="Arial" w:hAnsi="Arial" w:cs="Arial"/>
          <w:color w:val="000000"/>
          <w:sz w:val="16"/>
          <w:szCs w:val="16"/>
          <w:shd w:val="clear" w:color="auto" w:fill="F0F0F0"/>
        </w:rPr>
        <w:t>Информация об изменениях:</w:t>
      </w:r>
    </w:p>
    <w:bookmarkEnd w:id="13"/>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1 изменена с 4 февраля 2020 г. - </w:t>
      </w:r>
      <w:hyperlink r:id="rId17"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3 февраля 2020 г. N 96-ЗО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Изменения </w:t>
      </w:r>
      <w:hyperlink r:id="rId18" w:history="1">
        <w:r w:rsidRPr="00E652EE">
          <w:rPr>
            <w:rFonts w:ascii="Arial" w:hAnsi="Arial" w:cs="Arial"/>
            <w:i/>
            <w:iCs/>
            <w:color w:val="106BBE"/>
            <w:sz w:val="24"/>
            <w:szCs w:val="24"/>
            <w:shd w:val="clear" w:color="auto" w:fill="F0F0F0"/>
          </w:rPr>
          <w:t>распространяются</w:t>
        </w:r>
      </w:hyperlink>
      <w:r w:rsidRPr="00E652EE">
        <w:rPr>
          <w:rFonts w:ascii="Arial" w:hAnsi="Arial" w:cs="Arial"/>
          <w:i/>
          <w:iCs/>
          <w:color w:val="353842"/>
          <w:sz w:val="24"/>
          <w:szCs w:val="24"/>
          <w:shd w:val="clear" w:color="auto" w:fill="F0F0F0"/>
        </w:rPr>
        <w:t xml:space="preserve"> на правоотношения, возникшие с 1 января 2020 г.</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1. Областной материнский (семейный) капитал устанавливается в размере 100 000 рублей.</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14" w:name="sub_302"/>
      <w:r w:rsidRPr="00E652EE">
        <w:rPr>
          <w:rFonts w:ascii="Arial" w:hAnsi="Arial" w:cs="Arial"/>
          <w:sz w:val="24"/>
          <w:szCs w:val="24"/>
        </w:rPr>
        <w:t xml:space="preserve">2. </w:t>
      </w:r>
      <w:proofErr w:type="gramStart"/>
      <w:r w:rsidRPr="00E652EE">
        <w:rPr>
          <w:rFonts w:ascii="Arial" w:hAnsi="Arial" w:cs="Arial"/>
          <w:sz w:val="24"/>
          <w:szCs w:val="24"/>
        </w:rPr>
        <w:t>Размер областного материнского (семейного) капитала и размер оставшейся части суммы средств областного материнского (семейного) капитала подлежат индексации в соответствии с коэффициентом, устанавливаемым законом Челябинской области об областном бюджете на очередной финансовый год и плановый период.</w:t>
      </w:r>
      <w:proofErr w:type="gramEnd"/>
    </w:p>
    <w:bookmarkEnd w:id="14"/>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bookmarkStart w:id="15" w:name="sub_4"/>
      <w:r w:rsidRPr="00E652EE">
        <w:rPr>
          <w:rFonts w:ascii="Arial" w:hAnsi="Arial" w:cs="Arial"/>
          <w:b/>
          <w:bCs/>
          <w:color w:val="26282F"/>
          <w:sz w:val="24"/>
          <w:szCs w:val="24"/>
        </w:rPr>
        <w:t>Статья 4.</w:t>
      </w:r>
      <w:r w:rsidRPr="00E652EE">
        <w:rPr>
          <w:rFonts w:ascii="Arial" w:hAnsi="Arial" w:cs="Arial"/>
          <w:sz w:val="24"/>
          <w:szCs w:val="24"/>
        </w:rPr>
        <w:t xml:space="preserve"> Распоряжение средствами областного материнского (семейного) капитала</w:t>
      </w:r>
    </w:p>
    <w:bookmarkEnd w:id="15"/>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16" w:name="sub_401"/>
      <w:r w:rsidRPr="00E652EE">
        <w:rPr>
          <w:rFonts w:ascii="Arial" w:hAnsi="Arial" w:cs="Arial"/>
          <w:sz w:val="24"/>
          <w:szCs w:val="24"/>
        </w:rPr>
        <w:t>1. Лица, имеющие право на получение областного материнского (семейного) капитала, могут распоряжаться средствами областного материнского (семейного) капитала в полном объеме либо по частям по следующим направлениям:</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17" w:name="sub_4011"/>
      <w:bookmarkEnd w:id="16"/>
      <w:r w:rsidRPr="00E652EE">
        <w:rPr>
          <w:rFonts w:ascii="Arial" w:hAnsi="Arial" w:cs="Arial"/>
          <w:sz w:val="24"/>
          <w:szCs w:val="24"/>
        </w:rPr>
        <w:t>1) получение образования ребенком (детьми);</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411"/>
      <w:bookmarkEnd w:id="17"/>
      <w:r w:rsidRPr="00E652EE">
        <w:rPr>
          <w:rFonts w:ascii="Arial" w:hAnsi="Arial" w:cs="Arial"/>
          <w:color w:val="000000"/>
          <w:sz w:val="16"/>
          <w:szCs w:val="16"/>
          <w:shd w:val="clear" w:color="auto" w:fill="F0F0F0"/>
        </w:rPr>
        <w:t>Информация об изменениях:</w:t>
      </w:r>
    </w:p>
    <w:bookmarkEnd w:id="18"/>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Пункт 1.1 изменен с 2 июня 2020 г. - </w:t>
      </w:r>
      <w:hyperlink r:id="rId20"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1.1) погашение основного долга и уплата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w:t>
      </w:r>
      <w:proofErr w:type="gramStart"/>
      <w:r w:rsidRPr="00E652EE">
        <w:rPr>
          <w:rFonts w:ascii="Arial" w:hAnsi="Arial" w:cs="Arial"/>
          <w:sz w:val="24"/>
          <w:szCs w:val="24"/>
        </w:rPr>
        <w:t>обязательства</w:t>
      </w:r>
      <w:proofErr w:type="gramEnd"/>
      <w:r w:rsidRPr="00E652EE">
        <w:rPr>
          <w:rFonts w:ascii="Arial" w:hAnsi="Arial" w:cs="Arial"/>
          <w:sz w:val="24"/>
          <w:szCs w:val="24"/>
        </w:rPr>
        <w:t xml:space="preserve"> по которому обеспечены ипотекой, заключенному с организацией, в том числе кредитной организацией;</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412"/>
      <w:r w:rsidRPr="00E652EE">
        <w:rPr>
          <w:rFonts w:ascii="Arial" w:hAnsi="Arial" w:cs="Arial"/>
          <w:color w:val="000000"/>
          <w:sz w:val="16"/>
          <w:szCs w:val="16"/>
          <w:shd w:val="clear" w:color="auto" w:fill="F0F0F0"/>
        </w:rPr>
        <w:t>Информация об изменениях:</w:t>
      </w:r>
    </w:p>
    <w:bookmarkEnd w:id="19"/>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1 дополнена пунктом 1.2 с 15 сентября 2019 г. - </w:t>
      </w:r>
      <w:hyperlink r:id="rId22"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4 сентября 2019 г. N 945-ЗО</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1.2) приобретение товаров и услуг, предназначенных для социальной адаптации и интеграции в общество детей-инвалидов;</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4103"/>
      <w:r w:rsidRPr="00E652EE">
        <w:rPr>
          <w:rFonts w:ascii="Arial" w:hAnsi="Arial" w:cs="Arial"/>
          <w:color w:val="000000"/>
          <w:sz w:val="16"/>
          <w:szCs w:val="16"/>
          <w:shd w:val="clear" w:color="auto" w:fill="F0F0F0"/>
        </w:rPr>
        <w:t>Информация об изменениях:</w:t>
      </w:r>
    </w:p>
    <w:bookmarkEnd w:id="20"/>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1 дополнена пунктом 1.3 с 2 июня 2020 г. - </w:t>
      </w:r>
      <w:hyperlink r:id="rId23"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1.3)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4104"/>
      <w:r w:rsidRPr="00E652EE">
        <w:rPr>
          <w:rFonts w:ascii="Arial" w:hAnsi="Arial" w:cs="Arial"/>
          <w:color w:val="000000"/>
          <w:sz w:val="16"/>
          <w:szCs w:val="16"/>
          <w:shd w:val="clear" w:color="auto" w:fill="F0F0F0"/>
        </w:rPr>
        <w:t>Информация об изменениях:</w:t>
      </w:r>
    </w:p>
    <w:bookmarkEnd w:id="21"/>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1 дополнена пунктом 1.4 с 2 июня 2020 г. - </w:t>
      </w:r>
      <w:hyperlink r:id="rId24"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1.4)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41105"/>
      <w:r w:rsidRPr="00E652EE">
        <w:rPr>
          <w:rFonts w:ascii="Arial" w:hAnsi="Arial" w:cs="Arial"/>
          <w:color w:val="000000"/>
          <w:sz w:val="16"/>
          <w:szCs w:val="16"/>
          <w:shd w:val="clear" w:color="auto" w:fill="F0F0F0"/>
        </w:rPr>
        <w:t>Информация об изменениях:</w:t>
      </w:r>
    </w:p>
    <w:bookmarkEnd w:id="22"/>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1 дополнена пунктом 1.5 с 20 августа 2020 г. - </w:t>
      </w:r>
      <w:hyperlink r:id="rId25"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19 августа 2020 г. N 208-ЗО</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1.5) приобретение садовых или огородных земельных участков, а также садовых домов;</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23" w:name="sub_4012"/>
      <w:proofErr w:type="gramStart"/>
      <w:r w:rsidRPr="00E652EE">
        <w:rPr>
          <w:rFonts w:ascii="Arial" w:hAnsi="Arial" w:cs="Arial"/>
          <w:sz w:val="24"/>
          <w:szCs w:val="24"/>
        </w:rPr>
        <w:lastRenderedPageBreak/>
        <w:t>2) оплата медицинских услуг, оказываемых родителю (родителям) и (или) ребенку (детям), в случае необходимости получения им (ими) медицинской помощи (далее - оплата медицинских услуг).</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24" w:name="sub_402"/>
      <w:bookmarkEnd w:id="23"/>
      <w:r w:rsidRPr="00E652EE">
        <w:rPr>
          <w:rFonts w:ascii="Arial" w:hAnsi="Arial" w:cs="Arial"/>
          <w:sz w:val="24"/>
          <w:szCs w:val="24"/>
        </w:rPr>
        <w:t xml:space="preserve">2. Распоряжение средствами областного материнского (семейного) капитала может осуществляться одновременно по нескольким направлениям, установленным в </w:t>
      </w:r>
      <w:hyperlink w:anchor="sub_401" w:history="1">
        <w:r w:rsidRPr="00E652EE">
          <w:rPr>
            <w:rFonts w:ascii="Arial" w:hAnsi="Arial" w:cs="Arial"/>
            <w:color w:val="106BBE"/>
            <w:sz w:val="24"/>
            <w:szCs w:val="24"/>
          </w:rPr>
          <w:t>части 1</w:t>
        </w:r>
      </w:hyperlink>
      <w:r w:rsidRPr="00E652EE">
        <w:rPr>
          <w:rFonts w:ascii="Arial" w:hAnsi="Arial" w:cs="Arial"/>
          <w:sz w:val="24"/>
          <w:szCs w:val="24"/>
        </w:rPr>
        <w:t xml:space="preserve"> настоящей статьи.</w:t>
      </w:r>
    </w:p>
    <w:bookmarkEnd w:id="24"/>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bookmarkStart w:id="25" w:name="sub_5"/>
      <w:r w:rsidRPr="00E652EE">
        <w:rPr>
          <w:rFonts w:ascii="Arial" w:hAnsi="Arial" w:cs="Arial"/>
          <w:b/>
          <w:bCs/>
          <w:color w:val="26282F"/>
          <w:sz w:val="24"/>
          <w:szCs w:val="24"/>
        </w:rPr>
        <w:t>Статья 5.</w:t>
      </w:r>
      <w:r w:rsidRPr="00E652EE">
        <w:rPr>
          <w:rFonts w:ascii="Arial" w:hAnsi="Arial" w:cs="Arial"/>
          <w:sz w:val="24"/>
          <w:szCs w:val="24"/>
        </w:rPr>
        <w:t xml:space="preserve"> Областной реестр лиц, обратившихся в целях реализации права на получение областного материнского (семейного) капитала</w:t>
      </w:r>
    </w:p>
    <w:bookmarkEnd w:id="25"/>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26" w:name="sub_501"/>
      <w:r w:rsidRPr="00E652EE">
        <w:rPr>
          <w:rFonts w:ascii="Arial" w:hAnsi="Arial" w:cs="Arial"/>
          <w:sz w:val="24"/>
          <w:szCs w:val="24"/>
        </w:rPr>
        <w:t>1. Для обеспечения учета лиц, обратившихся в целях реализации права на получение областного материнского (семейного) капитала, осуществляется ведение областного реестра лиц, обратившихся в целях реализации права на получение областного материнского (семейного) капитала (далее - реестр).</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27" w:name="sub_502"/>
      <w:bookmarkEnd w:id="26"/>
      <w:r w:rsidRPr="00E652EE">
        <w:rPr>
          <w:rFonts w:ascii="Arial" w:hAnsi="Arial" w:cs="Arial"/>
          <w:sz w:val="24"/>
          <w:szCs w:val="24"/>
        </w:rPr>
        <w:t>2. Реестр содержит следующую информацию о лице, обратившемся в целях реализации права на получение областного материнского (семейного) капитала:</w:t>
      </w:r>
    </w:p>
    <w:bookmarkEnd w:id="27"/>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1) фамилию, имя, отчество (в случае изменения фамилии, имени или отчества - прежние фамилию, имя или отчество, дату их изменения и документ, подтверждающий факт изменения фамилии, имени или отчества);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2) дату рождения;</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3) пол;</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4) адрес места жительства;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5) серию и номер паспорта или данные иного документа, удостоверяющего личность, дату выдачи указанных документов, на основании которых в реестр включены соответствующие сведения, наименование выдавшего их органа;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6) дату включения в реестр;</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roofErr w:type="gramStart"/>
      <w:r w:rsidRPr="00E652EE">
        <w:rPr>
          <w:rFonts w:ascii="Arial" w:hAnsi="Arial" w:cs="Arial"/>
          <w:sz w:val="24"/>
          <w:szCs w:val="24"/>
        </w:rPr>
        <w:t>7) сведения о детях (фамилию, имя, отчество, пол, дату и место рождения, реквизиты свидетельств о рождении, очередность рождения (усыновления), гражданство);</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8) сведения об областном материнском (семейном) капитале (его размере, выбранном направлении (направлениях) распоряжения и использовании);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9) сведения о прекращении права на получение областного материнского (семейного) капитала.</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503"/>
      <w:r w:rsidRPr="00E652EE">
        <w:rPr>
          <w:rFonts w:ascii="Arial" w:hAnsi="Arial" w:cs="Arial"/>
          <w:color w:val="000000"/>
          <w:sz w:val="16"/>
          <w:szCs w:val="16"/>
          <w:shd w:val="clear" w:color="auto" w:fill="F0F0F0"/>
        </w:rPr>
        <w:t>Информация об изменениях:</w:t>
      </w:r>
    </w:p>
    <w:bookmarkEnd w:id="28"/>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fldChar w:fldCharType="begin"/>
      </w:r>
      <w:r w:rsidRPr="00E652EE">
        <w:rPr>
          <w:rFonts w:ascii="Arial" w:hAnsi="Arial" w:cs="Arial"/>
          <w:i/>
          <w:iCs/>
          <w:color w:val="353842"/>
          <w:sz w:val="24"/>
          <w:szCs w:val="24"/>
          <w:shd w:val="clear" w:color="auto" w:fill="F0F0F0"/>
        </w:rPr>
        <w:instrText>HYPERLINK "garantF1://8698428.1011"</w:instrText>
      </w:r>
      <w:r w:rsidRPr="00E652EE">
        <w:rPr>
          <w:rFonts w:ascii="Arial" w:hAnsi="Arial" w:cs="Arial"/>
          <w:i/>
          <w:iCs/>
          <w:color w:val="353842"/>
          <w:sz w:val="24"/>
          <w:szCs w:val="24"/>
          <w:shd w:val="clear" w:color="auto" w:fill="F0F0F0"/>
        </w:rPr>
      </w:r>
      <w:r w:rsidRPr="00E652EE">
        <w:rPr>
          <w:rFonts w:ascii="Arial" w:hAnsi="Arial" w:cs="Arial"/>
          <w:i/>
          <w:iCs/>
          <w:color w:val="353842"/>
          <w:sz w:val="24"/>
          <w:szCs w:val="24"/>
          <w:shd w:val="clear" w:color="auto" w:fill="F0F0F0"/>
        </w:rPr>
        <w:fldChar w:fldCharType="separate"/>
      </w:r>
      <w:r w:rsidRPr="00E652EE">
        <w:rPr>
          <w:rFonts w:ascii="Arial" w:hAnsi="Arial" w:cs="Arial"/>
          <w:i/>
          <w:iCs/>
          <w:color w:val="106BBE"/>
          <w:sz w:val="24"/>
          <w:szCs w:val="24"/>
          <w:shd w:val="clear" w:color="auto" w:fill="F0F0F0"/>
        </w:rPr>
        <w:t>Законом</w:t>
      </w:r>
      <w:r w:rsidRPr="00E652EE">
        <w:rPr>
          <w:rFonts w:ascii="Arial" w:hAnsi="Arial" w:cs="Arial"/>
          <w:i/>
          <w:iCs/>
          <w:color w:val="353842"/>
          <w:sz w:val="24"/>
          <w:szCs w:val="24"/>
          <w:shd w:val="clear" w:color="auto" w:fill="F0F0F0"/>
        </w:rPr>
        <w:fldChar w:fldCharType="end"/>
      </w:r>
      <w:r w:rsidRPr="00E652EE">
        <w:rPr>
          <w:rFonts w:ascii="Arial" w:hAnsi="Arial" w:cs="Arial"/>
          <w:i/>
          <w:iCs/>
          <w:color w:val="353842"/>
          <w:sz w:val="24"/>
          <w:szCs w:val="24"/>
          <w:shd w:val="clear" w:color="auto" w:fill="F0F0F0"/>
        </w:rPr>
        <w:t xml:space="preserve"> Челябинской области от 25 октября 2012 г. N 397-ЗО в часть 3 статьи 5 настоящего Закона внесены изменения, </w:t>
      </w:r>
      <w:hyperlink r:id="rId26" w:history="1">
        <w:r w:rsidRPr="00E652EE">
          <w:rPr>
            <w:rFonts w:ascii="Arial" w:hAnsi="Arial" w:cs="Arial"/>
            <w:i/>
            <w:iCs/>
            <w:color w:val="106BBE"/>
            <w:sz w:val="24"/>
            <w:szCs w:val="24"/>
            <w:shd w:val="clear" w:color="auto" w:fill="F0F0F0"/>
          </w:rPr>
          <w:t>вступающие в силу</w:t>
        </w:r>
      </w:hyperlink>
      <w:r w:rsidRPr="00E652EE">
        <w:rPr>
          <w:rFonts w:ascii="Arial" w:hAnsi="Arial" w:cs="Arial"/>
          <w:i/>
          <w:iCs/>
          <w:color w:val="353842"/>
          <w:sz w:val="24"/>
          <w:szCs w:val="24"/>
          <w:shd w:val="clear" w:color="auto" w:fill="F0F0F0"/>
        </w:rPr>
        <w:t xml:space="preserve"> по истечении десяти дней после дня </w:t>
      </w:r>
      <w:hyperlink r:id="rId27" w:history="1">
        <w:r w:rsidRPr="00E652EE">
          <w:rPr>
            <w:rFonts w:ascii="Arial" w:hAnsi="Arial" w:cs="Arial"/>
            <w:i/>
            <w:iCs/>
            <w:color w:val="106BBE"/>
            <w:sz w:val="24"/>
            <w:szCs w:val="24"/>
            <w:shd w:val="clear" w:color="auto" w:fill="F0F0F0"/>
          </w:rPr>
          <w:t>официального опубликования</w:t>
        </w:r>
      </w:hyperlink>
      <w:r w:rsidRPr="00E652EE">
        <w:rPr>
          <w:rFonts w:ascii="Arial" w:hAnsi="Arial" w:cs="Arial"/>
          <w:i/>
          <w:iCs/>
          <w:color w:val="353842"/>
          <w:sz w:val="24"/>
          <w:szCs w:val="24"/>
          <w:shd w:val="clear" w:color="auto" w:fill="F0F0F0"/>
        </w:rPr>
        <w:t xml:space="preserve"> названного Закона</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E652EE">
          <w:rPr>
            <w:rFonts w:ascii="Arial" w:hAnsi="Arial" w:cs="Arial"/>
            <w:i/>
            <w:iCs/>
            <w:color w:val="106BBE"/>
            <w:sz w:val="24"/>
            <w:szCs w:val="24"/>
            <w:shd w:val="clear" w:color="auto" w:fill="F0F0F0"/>
          </w:rPr>
          <w:t>См. текст части в предыдущей редакции</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3. Ведение реестра и установление порядка его ведения осуществляются органом исполнительной власти Челябинской области, уполномоченным в сфере социальных отношений (далее - уполномоченный орган).</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6"/>
      <w:r w:rsidRPr="00E652EE">
        <w:rPr>
          <w:rFonts w:ascii="Arial" w:hAnsi="Arial" w:cs="Arial"/>
          <w:color w:val="000000"/>
          <w:sz w:val="16"/>
          <w:szCs w:val="16"/>
          <w:shd w:val="clear" w:color="auto" w:fill="F0F0F0"/>
        </w:rPr>
        <w:t>Информация об изменениях:</w:t>
      </w:r>
    </w:p>
    <w:bookmarkEnd w:id="29"/>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Наименование статьи 6 изменено с 15 сентября 2019 г. - </w:t>
      </w:r>
      <w:hyperlink r:id="rId29"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4 сентября 2019 г. N 945-ЗО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r w:rsidRPr="00E652EE">
        <w:rPr>
          <w:rFonts w:ascii="Arial" w:hAnsi="Arial" w:cs="Arial"/>
          <w:b/>
          <w:bCs/>
          <w:color w:val="26282F"/>
          <w:sz w:val="24"/>
          <w:szCs w:val="24"/>
        </w:rPr>
        <w:t>Статья 6.</w:t>
      </w:r>
      <w:r w:rsidRPr="00E652EE">
        <w:rPr>
          <w:rFonts w:ascii="Arial" w:hAnsi="Arial" w:cs="Arial"/>
          <w:sz w:val="24"/>
          <w:szCs w:val="24"/>
        </w:rPr>
        <w:t xml:space="preserve"> Порядок распоряжения средствами (частью средств) областного материнского (семейного) капитала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601"/>
      <w:r w:rsidRPr="00E652EE">
        <w:rPr>
          <w:rFonts w:ascii="Arial" w:hAnsi="Arial" w:cs="Arial"/>
          <w:color w:val="000000"/>
          <w:sz w:val="16"/>
          <w:szCs w:val="16"/>
          <w:shd w:val="clear" w:color="auto" w:fill="F0F0F0"/>
        </w:rPr>
        <w:lastRenderedPageBreak/>
        <w:t>Информация об изменениях:</w:t>
      </w:r>
    </w:p>
    <w:bookmarkEnd w:id="30"/>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1 изменена с 4 февраля 2020 г. - </w:t>
      </w:r>
      <w:hyperlink r:id="rId31"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3 февраля 2020 г. N 96-ЗО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Изменения </w:t>
      </w:r>
      <w:hyperlink r:id="rId32" w:history="1">
        <w:r w:rsidRPr="00E652EE">
          <w:rPr>
            <w:rFonts w:ascii="Arial" w:hAnsi="Arial" w:cs="Arial"/>
            <w:i/>
            <w:iCs/>
            <w:color w:val="106BBE"/>
            <w:sz w:val="24"/>
            <w:szCs w:val="24"/>
            <w:shd w:val="clear" w:color="auto" w:fill="F0F0F0"/>
          </w:rPr>
          <w:t>распространяются</w:t>
        </w:r>
      </w:hyperlink>
      <w:r w:rsidRPr="00E652EE">
        <w:rPr>
          <w:rFonts w:ascii="Arial" w:hAnsi="Arial" w:cs="Arial"/>
          <w:i/>
          <w:iCs/>
          <w:color w:val="353842"/>
          <w:sz w:val="24"/>
          <w:szCs w:val="24"/>
          <w:shd w:val="clear" w:color="auto" w:fill="F0F0F0"/>
        </w:rPr>
        <w:t xml:space="preserve"> на правоотношения, возникшие с 1 января 2020 г.</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1. Распоряжение средствами (частью средств) областного материнского (семейного) капитала осуществляется путем подачи в орган социальной защиты населения по месту жительства лица, имеющего право на получение областного материнского (семейного) капитала, заявления о распоряжении средствами.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31" w:name="sub_602"/>
      <w:r w:rsidRPr="00E652EE">
        <w:rPr>
          <w:rFonts w:ascii="Arial" w:hAnsi="Arial" w:cs="Arial"/>
          <w:sz w:val="24"/>
          <w:szCs w:val="24"/>
        </w:rPr>
        <w:t>2. Порядок подачи и рассмотрения заявления о распоряжении средствами, перечень документов, необходимых для распоряжения средствами (частью средств) областного материнского (семейного) капитала, порядок их предоставления устанавливаются Правительством Челябинской области.</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6030"/>
      <w:bookmarkEnd w:id="31"/>
      <w:r w:rsidRPr="00E652EE">
        <w:rPr>
          <w:rFonts w:ascii="Arial" w:hAnsi="Arial" w:cs="Arial"/>
          <w:color w:val="000000"/>
          <w:sz w:val="16"/>
          <w:szCs w:val="16"/>
          <w:shd w:val="clear" w:color="auto" w:fill="F0F0F0"/>
        </w:rPr>
        <w:t>Информация об изменениях:</w:t>
      </w:r>
    </w:p>
    <w:bookmarkEnd w:id="32"/>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fldChar w:fldCharType="begin"/>
      </w:r>
      <w:r w:rsidRPr="00E652EE">
        <w:rPr>
          <w:rFonts w:ascii="Arial" w:hAnsi="Arial" w:cs="Arial"/>
          <w:i/>
          <w:iCs/>
          <w:color w:val="353842"/>
          <w:sz w:val="24"/>
          <w:szCs w:val="24"/>
          <w:shd w:val="clear" w:color="auto" w:fill="F0F0F0"/>
        </w:rPr>
        <w:instrText>HYPERLINK "garantF1://19643202.13"</w:instrText>
      </w:r>
      <w:r w:rsidRPr="00E652EE">
        <w:rPr>
          <w:rFonts w:ascii="Arial" w:hAnsi="Arial" w:cs="Arial"/>
          <w:i/>
          <w:iCs/>
          <w:color w:val="353842"/>
          <w:sz w:val="24"/>
          <w:szCs w:val="24"/>
          <w:shd w:val="clear" w:color="auto" w:fill="F0F0F0"/>
        </w:rPr>
      </w:r>
      <w:r w:rsidRPr="00E652EE">
        <w:rPr>
          <w:rFonts w:ascii="Arial" w:hAnsi="Arial" w:cs="Arial"/>
          <w:i/>
          <w:iCs/>
          <w:color w:val="353842"/>
          <w:sz w:val="24"/>
          <w:szCs w:val="24"/>
          <w:shd w:val="clear" w:color="auto" w:fill="F0F0F0"/>
        </w:rPr>
        <w:fldChar w:fldCharType="separate"/>
      </w:r>
      <w:r w:rsidRPr="00E652EE">
        <w:rPr>
          <w:rFonts w:ascii="Arial" w:hAnsi="Arial" w:cs="Arial"/>
          <w:i/>
          <w:iCs/>
          <w:color w:val="106BBE"/>
          <w:sz w:val="24"/>
          <w:szCs w:val="24"/>
          <w:shd w:val="clear" w:color="auto" w:fill="F0F0F0"/>
        </w:rPr>
        <w:t>Законом</w:t>
      </w:r>
      <w:r w:rsidRPr="00E652EE">
        <w:rPr>
          <w:rFonts w:ascii="Arial" w:hAnsi="Arial" w:cs="Arial"/>
          <w:i/>
          <w:iCs/>
          <w:color w:val="353842"/>
          <w:sz w:val="24"/>
          <w:szCs w:val="24"/>
          <w:shd w:val="clear" w:color="auto" w:fill="F0F0F0"/>
        </w:rPr>
        <w:fldChar w:fldCharType="end"/>
      </w:r>
      <w:r w:rsidRPr="00E652EE">
        <w:rPr>
          <w:rFonts w:ascii="Arial" w:hAnsi="Arial" w:cs="Arial"/>
          <w:i/>
          <w:iCs/>
          <w:color w:val="353842"/>
          <w:sz w:val="24"/>
          <w:szCs w:val="24"/>
          <w:shd w:val="clear" w:color="auto" w:fill="F0F0F0"/>
        </w:rPr>
        <w:t xml:space="preserve"> Челябинской области от 26 июня 2014 г. N 723-ЗО статья 6 настоящего Закона дополнена частью 3, </w:t>
      </w:r>
      <w:hyperlink r:id="rId34" w:history="1">
        <w:r w:rsidRPr="00E652EE">
          <w:rPr>
            <w:rFonts w:ascii="Arial" w:hAnsi="Arial" w:cs="Arial"/>
            <w:i/>
            <w:iCs/>
            <w:color w:val="106BBE"/>
            <w:sz w:val="24"/>
            <w:szCs w:val="24"/>
            <w:shd w:val="clear" w:color="auto" w:fill="F0F0F0"/>
          </w:rPr>
          <w:t>вступающей в силу</w:t>
        </w:r>
      </w:hyperlink>
      <w:r w:rsidRPr="00E652EE">
        <w:rPr>
          <w:rFonts w:ascii="Arial" w:hAnsi="Arial" w:cs="Arial"/>
          <w:i/>
          <w:iCs/>
          <w:color w:val="353842"/>
          <w:sz w:val="24"/>
          <w:szCs w:val="24"/>
          <w:shd w:val="clear" w:color="auto" w:fill="F0F0F0"/>
        </w:rPr>
        <w:t xml:space="preserve"> по истечении десяти дней после </w:t>
      </w:r>
      <w:hyperlink r:id="rId35" w:history="1">
        <w:r w:rsidRPr="00E652EE">
          <w:rPr>
            <w:rFonts w:ascii="Arial" w:hAnsi="Arial" w:cs="Arial"/>
            <w:i/>
            <w:iCs/>
            <w:color w:val="106BBE"/>
            <w:sz w:val="24"/>
            <w:szCs w:val="24"/>
            <w:shd w:val="clear" w:color="auto" w:fill="F0F0F0"/>
          </w:rPr>
          <w:t>официального опубликования</w:t>
        </w:r>
      </w:hyperlink>
      <w:r w:rsidRPr="00E652EE">
        <w:rPr>
          <w:rFonts w:ascii="Arial" w:hAnsi="Arial" w:cs="Arial"/>
          <w:i/>
          <w:iCs/>
          <w:color w:val="353842"/>
          <w:sz w:val="24"/>
          <w:szCs w:val="24"/>
          <w:shd w:val="clear" w:color="auto" w:fill="F0F0F0"/>
        </w:rPr>
        <w:t xml:space="preserve"> названного Закона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3. </w:t>
      </w:r>
      <w:proofErr w:type="gramStart"/>
      <w:r w:rsidRPr="00E652EE">
        <w:rPr>
          <w:rFonts w:ascii="Arial" w:hAnsi="Arial" w:cs="Arial"/>
          <w:sz w:val="24"/>
          <w:szCs w:val="24"/>
        </w:rPr>
        <w:t>Органы социальной защиты населения, а также уполномоченный орган, осуществляющие предоставление средств (части средств) областного материнского (семейного) капитала, имеют право на проверку сведений, необходимых для предоставления средств (части средств) областного материнского (семейного) капитала, в процессе которой они запрашивают и получают документы (сведения из документов), в том числе о доходах семьи, у всех органов и организаций, владеющих такими сведениями.</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7"/>
      <w:r w:rsidRPr="00E652EE">
        <w:rPr>
          <w:rFonts w:ascii="Arial" w:hAnsi="Arial" w:cs="Arial"/>
          <w:color w:val="000000"/>
          <w:sz w:val="16"/>
          <w:szCs w:val="16"/>
          <w:shd w:val="clear" w:color="auto" w:fill="F0F0F0"/>
        </w:rPr>
        <w:t>Информация об изменениях:</w:t>
      </w:r>
    </w:p>
    <w:bookmarkEnd w:id="33"/>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Наименование статьи 7 изменено с 15 сентября 2019 г. - </w:t>
      </w:r>
      <w:hyperlink r:id="rId36"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4 сентября 2019 г. N 945-ЗО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r w:rsidRPr="00E652EE">
        <w:rPr>
          <w:rFonts w:ascii="Arial" w:hAnsi="Arial" w:cs="Arial"/>
          <w:b/>
          <w:bCs/>
          <w:color w:val="26282F"/>
          <w:sz w:val="24"/>
          <w:szCs w:val="24"/>
        </w:rPr>
        <w:t>Статья 7.</w:t>
      </w:r>
      <w:r w:rsidRPr="00E652EE">
        <w:rPr>
          <w:rFonts w:ascii="Arial" w:hAnsi="Arial" w:cs="Arial"/>
          <w:sz w:val="24"/>
          <w:szCs w:val="24"/>
        </w:rPr>
        <w:t xml:space="preserve"> Направление средств (части средств) областного материнского (семейного) капитала на получение образования ребенком (детьми)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701"/>
      <w:r w:rsidRPr="00E652EE">
        <w:rPr>
          <w:rFonts w:ascii="Arial" w:hAnsi="Arial" w:cs="Arial"/>
          <w:color w:val="000000"/>
          <w:sz w:val="16"/>
          <w:szCs w:val="16"/>
          <w:shd w:val="clear" w:color="auto" w:fill="F0F0F0"/>
        </w:rPr>
        <w:t>Информация об изменениях:</w:t>
      </w:r>
    </w:p>
    <w:bookmarkEnd w:id="34"/>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1 изменена с 15 сентября 2019 г. - </w:t>
      </w:r>
      <w:hyperlink r:id="rId38"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4 сентября 2019 г. N 945-ЗО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1. </w:t>
      </w:r>
      <w:proofErr w:type="gramStart"/>
      <w:r w:rsidRPr="00E652EE">
        <w:rPr>
          <w:rFonts w:ascii="Arial" w:hAnsi="Arial" w:cs="Arial"/>
          <w:sz w:val="24"/>
          <w:szCs w:val="24"/>
        </w:rPr>
        <w:t>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получение образования ребенком (детьми) в образовательной организации на территории Российской Федерации, реализующей основные общеобразовательные программы начального общего, основного общего, среднего общего образования, а также образовательные программы среднего профессионального образования или высшего образования, дополнительные образовательные программы, имеющей право на оказание соответствующих образовательных услуг.</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35" w:name="sub_702"/>
      <w:r w:rsidRPr="00E652EE">
        <w:rPr>
          <w:rFonts w:ascii="Arial" w:hAnsi="Arial" w:cs="Arial"/>
          <w:sz w:val="24"/>
          <w:szCs w:val="24"/>
        </w:rPr>
        <w:t xml:space="preserve">2. </w:t>
      </w:r>
      <w:proofErr w:type="gramStart"/>
      <w:r w:rsidRPr="00E652EE">
        <w:rPr>
          <w:rFonts w:ascii="Arial" w:hAnsi="Arial" w:cs="Arial"/>
          <w:sz w:val="24"/>
          <w:szCs w:val="24"/>
        </w:rPr>
        <w:t>Средства (часть средств) областного материнского (семейного) капитала могут (может) быть направлены (направлена) на оплату:</w:t>
      </w:r>
      <w:proofErr w:type="gramEnd"/>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 w:name="sub_7021"/>
      <w:bookmarkEnd w:id="35"/>
      <w:r w:rsidRPr="00E652EE">
        <w:rPr>
          <w:rFonts w:ascii="Arial" w:hAnsi="Arial" w:cs="Arial"/>
          <w:color w:val="000000"/>
          <w:sz w:val="16"/>
          <w:szCs w:val="16"/>
          <w:shd w:val="clear" w:color="auto" w:fill="F0F0F0"/>
        </w:rPr>
        <w:t>Информация об изменениях:</w:t>
      </w:r>
    </w:p>
    <w:bookmarkEnd w:id="36"/>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lastRenderedPageBreak/>
        <w:fldChar w:fldCharType="begin"/>
      </w:r>
      <w:r w:rsidRPr="00E652EE">
        <w:rPr>
          <w:rFonts w:ascii="Arial" w:hAnsi="Arial" w:cs="Arial"/>
          <w:i/>
          <w:iCs/>
          <w:color w:val="353842"/>
          <w:sz w:val="24"/>
          <w:szCs w:val="24"/>
          <w:shd w:val="clear" w:color="auto" w:fill="F0F0F0"/>
        </w:rPr>
        <w:instrText>HYPERLINK "garantF1://19623110.1528"</w:instrText>
      </w:r>
      <w:r w:rsidRPr="00E652EE">
        <w:rPr>
          <w:rFonts w:ascii="Arial" w:hAnsi="Arial" w:cs="Arial"/>
          <w:i/>
          <w:iCs/>
          <w:color w:val="353842"/>
          <w:sz w:val="24"/>
          <w:szCs w:val="24"/>
          <w:shd w:val="clear" w:color="auto" w:fill="F0F0F0"/>
        </w:rPr>
      </w:r>
      <w:r w:rsidRPr="00E652EE">
        <w:rPr>
          <w:rFonts w:ascii="Arial" w:hAnsi="Arial" w:cs="Arial"/>
          <w:i/>
          <w:iCs/>
          <w:color w:val="353842"/>
          <w:sz w:val="24"/>
          <w:szCs w:val="24"/>
          <w:shd w:val="clear" w:color="auto" w:fill="F0F0F0"/>
        </w:rPr>
        <w:fldChar w:fldCharType="separate"/>
      </w:r>
      <w:r w:rsidRPr="00E652EE">
        <w:rPr>
          <w:rFonts w:ascii="Arial" w:hAnsi="Arial" w:cs="Arial"/>
          <w:i/>
          <w:iCs/>
          <w:color w:val="106BBE"/>
          <w:sz w:val="24"/>
          <w:szCs w:val="24"/>
          <w:shd w:val="clear" w:color="auto" w:fill="F0F0F0"/>
        </w:rPr>
        <w:t>Законом</w:t>
      </w:r>
      <w:r w:rsidRPr="00E652EE">
        <w:rPr>
          <w:rFonts w:ascii="Arial" w:hAnsi="Arial" w:cs="Arial"/>
          <w:i/>
          <w:iCs/>
          <w:color w:val="353842"/>
          <w:sz w:val="24"/>
          <w:szCs w:val="24"/>
          <w:shd w:val="clear" w:color="auto" w:fill="F0F0F0"/>
        </w:rPr>
        <w:fldChar w:fldCharType="end"/>
      </w:r>
      <w:r w:rsidRPr="00E652EE">
        <w:rPr>
          <w:rFonts w:ascii="Arial" w:hAnsi="Arial" w:cs="Arial"/>
          <w:i/>
          <w:iCs/>
          <w:color w:val="353842"/>
          <w:sz w:val="24"/>
          <w:szCs w:val="24"/>
          <w:shd w:val="clear" w:color="auto" w:fill="F0F0F0"/>
        </w:rPr>
        <w:t xml:space="preserve"> Челябинской области от 28 ноября 2013 г. N 598-ЗО пункт 1 части 2 статьи 7 настоящего Закона изложен в новой редакции, </w:t>
      </w:r>
      <w:hyperlink r:id="rId40" w:history="1">
        <w:r w:rsidRPr="00E652EE">
          <w:rPr>
            <w:rFonts w:ascii="Arial" w:hAnsi="Arial" w:cs="Arial"/>
            <w:i/>
            <w:iCs/>
            <w:color w:val="106BBE"/>
            <w:sz w:val="24"/>
            <w:szCs w:val="24"/>
            <w:shd w:val="clear" w:color="auto" w:fill="F0F0F0"/>
          </w:rPr>
          <w:t>распространяющейся</w:t>
        </w:r>
      </w:hyperlink>
      <w:r w:rsidRPr="00E652EE">
        <w:rPr>
          <w:rFonts w:ascii="Arial" w:hAnsi="Arial" w:cs="Arial"/>
          <w:i/>
          <w:iCs/>
          <w:color w:val="353842"/>
          <w:sz w:val="24"/>
          <w:szCs w:val="24"/>
          <w:shd w:val="clear" w:color="auto" w:fill="F0F0F0"/>
        </w:rPr>
        <w:t xml:space="preserve"> на правоотношения, возникшие с 1 сентября 2013 г.</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Pr="00E652EE">
          <w:rPr>
            <w:rFonts w:ascii="Arial" w:hAnsi="Arial" w:cs="Arial"/>
            <w:i/>
            <w:iCs/>
            <w:color w:val="106BBE"/>
            <w:sz w:val="24"/>
            <w:szCs w:val="24"/>
            <w:shd w:val="clear" w:color="auto" w:fill="F0F0F0"/>
          </w:rPr>
          <w:t>См. текст пункта в предыдущей редакции</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1) платных образовательных услуг, оказываемых образовательными организациями по имеющим государственную аккредитацию образовательным программам;</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37" w:name="sub_7022"/>
      <w:r w:rsidRPr="00E652EE">
        <w:rPr>
          <w:rFonts w:ascii="Arial" w:hAnsi="Arial" w:cs="Arial"/>
          <w:sz w:val="24"/>
          <w:szCs w:val="24"/>
        </w:rPr>
        <w:t xml:space="preserve">2) </w:t>
      </w:r>
      <w:hyperlink r:id="rId42" w:history="1">
        <w:proofErr w:type="gramStart"/>
        <w:r w:rsidRPr="00E652EE">
          <w:rPr>
            <w:rFonts w:ascii="Arial" w:hAnsi="Arial" w:cs="Arial"/>
            <w:color w:val="106BBE"/>
            <w:sz w:val="24"/>
            <w:szCs w:val="24"/>
          </w:rPr>
          <w:t>исключен</w:t>
        </w:r>
        <w:proofErr w:type="gramEnd"/>
      </w:hyperlink>
      <w:r w:rsidRPr="00E652EE">
        <w:rPr>
          <w:rFonts w:ascii="Arial" w:hAnsi="Arial" w:cs="Arial"/>
          <w:sz w:val="24"/>
          <w:szCs w:val="24"/>
        </w:rPr>
        <w:t xml:space="preserve"> с 1 сентября 2013 г.;</w:t>
      </w:r>
    </w:p>
    <w:bookmarkEnd w:id="37"/>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652EE">
        <w:rPr>
          <w:rFonts w:ascii="Arial" w:hAnsi="Arial" w:cs="Arial"/>
          <w:color w:val="000000"/>
          <w:sz w:val="16"/>
          <w:szCs w:val="16"/>
          <w:shd w:val="clear" w:color="auto" w:fill="F0F0F0"/>
        </w:rPr>
        <w:t>Информация об изменениях:</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См. текст </w:t>
      </w:r>
      <w:hyperlink r:id="rId43" w:history="1">
        <w:r w:rsidRPr="00E652EE">
          <w:rPr>
            <w:rFonts w:ascii="Arial" w:hAnsi="Arial" w:cs="Arial"/>
            <w:i/>
            <w:iCs/>
            <w:color w:val="106BBE"/>
            <w:sz w:val="24"/>
            <w:szCs w:val="24"/>
            <w:shd w:val="clear" w:color="auto" w:fill="F0F0F0"/>
          </w:rPr>
          <w:t>пункта 2 части 2 статьи 7</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3) иных связанных с получением образования расходов, перечень которых устанавливается Правительством Челябинской области.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38" w:name="sub_703"/>
      <w:r w:rsidRPr="00E652EE">
        <w:rPr>
          <w:rFonts w:ascii="Arial" w:hAnsi="Arial" w:cs="Arial"/>
          <w:sz w:val="24"/>
          <w:szCs w:val="24"/>
        </w:rPr>
        <w:t xml:space="preserve">3. </w:t>
      </w:r>
      <w:proofErr w:type="gramStart"/>
      <w:r w:rsidRPr="00E652EE">
        <w:rPr>
          <w:rFonts w:ascii="Arial" w:hAnsi="Arial" w:cs="Arial"/>
          <w:sz w:val="24"/>
          <w:szCs w:val="24"/>
        </w:rPr>
        <w:t>Средства (часть средств) областного материнского (семейного) капитала могут (может) быть направлены (направлена) на получение образования как родным (родными) ребенком (детьми), так и усыновленным (усыновленными), в том числе первым, вторым, третьим ребенком и (или) последующими детьми.</w:t>
      </w:r>
      <w:proofErr w:type="gramEnd"/>
      <w:r w:rsidRPr="00E652EE">
        <w:rPr>
          <w:rFonts w:ascii="Arial" w:hAnsi="Arial" w:cs="Arial"/>
          <w:sz w:val="24"/>
          <w:szCs w:val="24"/>
        </w:rPr>
        <w:t xml:space="preserve"> Возраст ребенка, на получение образования которого могут (может) быть направлены (направлена) средства (часть средств) областного материнского (семейного) капитала, на дату начала </w:t>
      </w:r>
      <w:proofErr w:type="gramStart"/>
      <w:r w:rsidRPr="00E652EE">
        <w:rPr>
          <w:rFonts w:ascii="Arial" w:hAnsi="Arial" w:cs="Arial"/>
          <w:sz w:val="24"/>
          <w:szCs w:val="24"/>
        </w:rPr>
        <w:t>обучения</w:t>
      </w:r>
      <w:proofErr w:type="gramEnd"/>
      <w:r w:rsidRPr="00E652EE">
        <w:rPr>
          <w:rFonts w:ascii="Arial" w:hAnsi="Arial" w:cs="Arial"/>
          <w:sz w:val="24"/>
          <w:szCs w:val="24"/>
        </w:rPr>
        <w:t xml:space="preserve"> по соответствующей образовательной программе не должен превышать 23 лет.</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39" w:name="sub_704"/>
      <w:bookmarkEnd w:id="38"/>
      <w:r w:rsidRPr="00E652EE">
        <w:rPr>
          <w:rFonts w:ascii="Arial" w:hAnsi="Arial" w:cs="Arial"/>
          <w:sz w:val="24"/>
          <w:szCs w:val="24"/>
        </w:rPr>
        <w:t>4. Порядок направления средств (части средств) областного материнского (семейного) капитала на получение образования ребенком (детьми) устанавливается Правительством Челябинской области.</w:t>
      </w:r>
    </w:p>
    <w:bookmarkEnd w:id="39"/>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 w:name="sub_711"/>
      <w:r w:rsidRPr="00E652EE">
        <w:rPr>
          <w:rFonts w:ascii="Arial" w:hAnsi="Arial" w:cs="Arial"/>
          <w:color w:val="000000"/>
          <w:sz w:val="16"/>
          <w:szCs w:val="16"/>
          <w:shd w:val="clear" w:color="auto" w:fill="F0F0F0"/>
        </w:rPr>
        <w:t>Информация об изменениях:</w:t>
      </w:r>
    </w:p>
    <w:bookmarkEnd w:id="40"/>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Наименование статьи 7.1 изменено с 2 июня 2020 г. - </w:t>
      </w:r>
      <w:hyperlink r:id="rId44"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r w:rsidRPr="00E652EE">
        <w:rPr>
          <w:rFonts w:ascii="Arial" w:hAnsi="Arial" w:cs="Arial"/>
          <w:b/>
          <w:bCs/>
          <w:color w:val="26282F"/>
          <w:sz w:val="24"/>
          <w:szCs w:val="24"/>
        </w:rPr>
        <w:t>Статья 7.1</w:t>
      </w:r>
      <w:r w:rsidRPr="00E652EE">
        <w:rPr>
          <w:rFonts w:ascii="Arial" w:hAnsi="Arial" w:cs="Arial"/>
          <w:sz w:val="24"/>
          <w:szCs w:val="24"/>
        </w:rPr>
        <w:t xml:space="preserve">. Направление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w:t>
      </w:r>
      <w:proofErr w:type="gramStart"/>
      <w:r w:rsidRPr="00E652EE">
        <w:rPr>
          <w:rFonts w:ascii="Arial" w:hAnsi="Arial" w:cs="Arial"/>
          <w:sz w:val="24"/>
          <w:szCs w:val="24"/>
        </w:rPr>
        <w:t>обязательства</w:t>
      </w:r>
      <w:proofErr w:type="gramEnd"/>
      <w:r w:rsidRPr="00E652EE">
        <w:rPr>
          <w:rFonts w:ascii="Arial" w:hAnsi="Arial" w:cs="Arial"/>
          <w:sz w:val="24"/>
          <w:szCs w:val="24"/>
        </w:rPr>
        <w:t xml:space="preserve"> по которому обеспечены ипотекой, заключенному с организацией, в том числе кредитной организацией</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713"/>
      <w:r w:rsidRPr="00E652EE">
        <w:rPr>
          <w:rFonts w:ascii="Arial" w:hAnsi="Arial" w:cs="Arial"/>
          <w:color w:val="000000"/>
          <w:sz w:val="16"/>
          <w:szCs w:val="16"/>
          <w:shd w:val="clear" w:color="auto" w:fill="F0F0F0"/>
        </w:rPr>
        <w:t>Информация об изменениях:</w:t>
      </w:r>
    </w:p>
    <w:bookmarkEnd w:id="41"/>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1 изменена с 2 июня 2020 г. - </w:t>
      </w:r>
      <w:hyperlink r:id="rId46"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w:t>
      </w:r>
      <w:proofErr w:type="gramStart"/>
      <w:r w:rsidRPr="00E652EE">
        <w:rPr>
          <w:rFonts w:ascii="Arial" w:hAnsi="Arial" w:cs="Arial"/>
          <w:sz w:val="24"/>
          <w:szCs w:val="24"/>
        </w:rPr>
        <w:t>обязательства</w:t>
      </w:r>
      <w:proofErr w:type="gramEnd"/>
      <w:r w:rsidRPr="00E652EE">
        <w:rPr>
          <w:rFonts w:ascii="Arial" w:hAnsi="Arial" w:cs="Arial"/>
          <w:sz w:val="24"/>
          <w:szCs w:val="24"/>
        </w:rPr>
        <w:t xml:space="preserve"> по которому обеспечены ипотекой, заключенному с организацией, в том числе кредитной организацией.</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8015"/>
      <w:r w:rsidRPr="00E652EE">
        <w:rPr>
          <w:rFonts w:ascii="Arial" w:hAnsi="Arial" w:cs="Arial"/>
          <w:color w:val="000000"/>
          <w:sz w:val="16"/>
          <w:szCs w:val="16"/>
          <w:shd w:val="clear" w:color="auto" w:fill="F0F0F0"/>
        </w:rPr>
        <w:t>Информация об изменениях:</w:t>
      </w:r>
    </w:p>
    <w:bookmarkEnd w:id="42"/>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Статья 7.1 дополнена частью 1.1 с 2 июня 2020 г. - </w:t>
      </w:r>
      <w:hyperlink r:id="rId48"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lastRenderedPageBreak/>
        <w:t xml:space="preserve">1.1. Жилое помещение, указанное в </w:t>
      </w:r>
      <w:hyperlink w:anchor="sub_713" w:history="1">
        <w:r w:rsidRPr="00E652EE">
          <w:rPr>
            <w:rFonts w:ascii="Arial" w:hAnsi="Arial" w:cs="Arial"/>
            <w:color w:val="106BBE"/>
            <w:sz w:val="24"/>
            <w:szCs w:val="24"/>
          </w:rPr>
          <w:t>части 1</w:t>
        </w:r>
      </w:hyperlink>
      <w:r w:rsidRPr="00E652EE">
        <w:rPr>
          <w:rFonts w:ascii="Arial" w:hAnsi="Arial" w:cs="Arial"/>
          <w:sz w:val="24"/>
          <w:szCs w:val="24"/>
        </w:rPr>
        <w:t xml:space="preserve"> настоящей статьи, должно находиться на территории Челябинской области.</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717"/>
      <w:r w:rsidRPr="00E652EE">
        <w:rPr>
          <w:rFonts w:ascii="Arial" w:hAnsi="Arial" w:cs="Arial"/>
          <w:color w:val="000000"/>
          <w:sz w:val="16"/>
          <w:szCs w:val="16"/>
          <w:shd w:val="clear" w:color="auto" w:fill="F0F0F0"/>
        </w:rPr>
        <w:t>Информация об изменениях:</w:t>
      </w:r>
    </w:p>
    <w:bookmarkEnd w:id="43"/>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2 изменена с 2 июня 2020 г. - </w:t>
      </w:r>
      <w:hyperlink r:id="rId49"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2. Средства (часть средств) областного материнского (семейного) капитала направляются (направляется)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в том числе </w:t>
      </w:r>
      <w:proofErr w:type="gramStart"/>
      <w:r w:rsidRPr="00E652EE">
        <w:rPr>
          <w:rFonts w:ascii="Arial" w:hAnsi="Arial" w:cs="Arial"/>
          <w:sz w:val="24"/>
          <w:szCs w:val="24"/>
        </w:rPr>
        <w:t>обязательства</w:t>
      </w:r>
      <w:proofErr w:type="gramEnd"/>
      <w:r w:rsidRPr="00E652EE">
        <w:rPr>
          <w:rFonts w:ascii="Arial" w:hAnsi="Arial" w:cs="Arial"/>
          <w:sz w:val="24"/>
          <w:szCs w:val="24"/>
        </w:rPr>
        <w:t xml:space="preserve"> по которому обеспечены ипотекой, заключенному с одной из организаций, являющейся:</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44" w:name="sub_714"/>
      <w:r w:rsidRPr="00E652EE">
        <w:rPr>
          <w:rFonts w:ascii="Arial" w:hAnsi="Arial" w:cs="Arial"/>
          <w:sz w:val="24"/>
          <w:szCs w:val="24"/>
        </w:rPr>
        <w:t xml:space="preserve">1) кредитной организацией в соответствии с </w:t>
      </w:r>
      <w:hyperlink r:id="rId51" w:history="1">
        <w:r w:rsidRPr="00E652EE">
          <w:rPr>
            <w:rFonts w:ascii="Arial" w:hAnsi="Arial" w:cs="Arial"/>
            <w:color w:val="106BBE"/>
            <w:sz w:val="24"/>
            <w:szCs w:val="24"/>
          </w:rPr>
          <w:t>Федеральным законом</w:t>
        </w:r>
      </w:hyperlink>
      <w:r w:rsidRPr="00E652EE">
        <w:rPr>
          <w:rFonts w:ascii="Arial" w:hAnsi="Arial" w:cs="Arial"/>
          <w:sz w:val="24"/>
          <w:szCs w:val="24"/>
        </w:rPr>
        <w:t xml:space="preserve"> "О банках и банковской деятельности";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45" w:name="sub_715"/>
      <w:bookmarkEnd w:id="44"/>
      <w:r w:rsidRPr="00E652EE">
        <w:rPr>
          <w:rFonts w:ascii="Arial" w:hAnsi="Arial" w:cs="Arial"/>
          <w:sz w:val="24"/>
          <w:szCs w:val="24"/>
        </w:rPr>
        <w:t xml:space="preserve">2) кредитным потребительским кооперативом в соответствии с </w:t>
      </w:r>
      <w:hyperlink r:id="rId52" w:history="1">
        <w:r w:rsidRPr="00E652EE">
          <w:rPr>
            <w:rFonts w:ascii="Arial" w:hAnsi="Arial" w:cs="Arial"/>
            <w:color w:val="106BBE"/>
            <w:sz w:val="24"/>
            <w:szCs w:val="24"/>
          </w:rPr>
          <w:t>Федеральным законом</w:t>
        </w:r>
      </w:hyperlink>
      <w:r w:rsidRPr="00E652EE">
        <w:rPr>
          <w:rFonts w:ascii="Arial" w:hAnsi="Arial" w:cs="Arial"/>
          <w:sz w:val="24"/>
          <w:szCs w:val="24"/>
        </w:rPr>
        <w:t xml:space="preserve"> "О кредитной кооперации", сельскохозяйственным кредитным потребительским кооперативом в соответствии с </w:t>
      </w:r>
      <w:hyperlink r:id="rId53" w:history="1">
        <w:r w:rsidRPr="00E652EE">
          <w:rPr>
            <w:rFonts w:ascii="Arial" w:hAnsi="Arial" w:cs="Arial"/>
            <w:color w:val="106BBE"/>
            <w:sz w:val="24"/>
            <w:szCs w:val="24"/>
          </w:rPr>
          <w:t>Федеральным законом</w:t>
        </w:r>
      </w:hyperlink>
      <w:r w:rsidRPr="00E652EE">
        <w:rPr>
          <w:rFonts w:ascii="Arial" w:hAnsi="Arial" w:cs="Arial"/>
          <w:sz w:val="24"/>
          <w:szCs w:val="24"/>
        </w:rPr>
        <w:t xml:space="preserve"> "О сельскохозяйственной кооперации", </w:t>
      </w:r>
      <w:proofErr w:type="gramStart"/>
      <w:r w:rsidRPr="00E652EE">
        <w:rPr>
          <w:rFonts w:ascii="Arial" w:hAnsi="Arial" w:cs="Arial"/>
          <w:sz w:val="24"/>
          <w:szCs w:val="24"/>
        </w:rPr>
        <w:t>осуществляющими</w:t>
      </w:r>
      <w:proofErr w:type="gramEnd"/>
      <w:r w:rsidRPr="00E652EE">
        <w:rPr>
          <w:rFonts w:ascii="Arial" w:hAnsi="Arial" w:cs="Arial"/>
          <w:sz w:val="24"/>
          <w:szCs w:val="24"/>
        </w:rPr>
        <w:t xml:space="preserve"> свою деятельность не менее трех лет со дня государственной регистрации;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46" w:name="sub_716"/>
      <w:bookmarkEnd w:id="45"/>
      <w:r w:rsidRPr="00E652EE">
        <w:rPr>
          <w:rFonts w:ascii="Arial" w:hAnsi="Arial" w:cs="Arial"/>
          <w:sz w:val="24"/>
          <w:szCs w:val="24"/>
        </w:rPr>
        <w:t xml:space="preserve">3) единым институтом развития в жилищной сфере, определенным </w:t>
      </w:r>
      <w:hyperlink r:id="rId54" w:history="1">
        <w:r w:rsidRPr="00E652EE">
          <w:rPr>
            <w:rFonts w:ascii="Arial" w:hAnsi="Arial" w:cs="Arial"/>
            <w:color w:val="106BBE"/>
            <w:sz w:val="24"/>
            <w:szCs w:val="24"/>
          </w:rPr>
          <w:t>Федеральным законом</w:t>
        </w:r>
      </w:hyperlink>
      <w:r w:rsidRPr="00E652EE">
        <w:rPr>
          <w:rFonts w:ascii="Arial" w:hAnsi="Arial" w:cs="Arial"/>
          <w:sz w:val="24"/>
          <w:szCs w:val="24"/>
        </w:rP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718"/>
      <w:bookmarkEnd w:id="46"/>
      <w:r w:rsidRPr="00E652EE">
        <w:rPr>
          <w:rFonts w:ascii="Arial" w:hAnsi="Arial" w:cs="Arial"/>
          <w:color w:val="000000"/>
          <w:sz w:val="16"/>
          <w:szCs w:val="16"/>
          <w:shd w:val="clear" w:color="auto" w:fill="F0F0F0"/>
        </w:rPr>
        <w:t>Информация об изменениях:</w:t>
      </w:r>
    </w:p>
    <w:bookmarkEnd w:id="47"/>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3 изменена с 2 июня 2020 г. - </w:t>
      </w:r>
      <w:hyperlink r:id="rId55"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3. Средства (часть средств) областного материнского (семейного) капитала могут (может) быть использованы (использована)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w:t>
      </w:r>
      <w:proofErr w:type="gramStart"/>
      <w:r w:rsidRPr="00E652EE">
        <w:rPr>
          <w:rFonts w:ascii="Arial" w:hAnsi="Arial" w:cs="Arial"/>
          <w:sz w:val="24"/>
          <w:szCs w:val="24"/>
        </w:rPr>
        <w:t>обязательства</w:t>
      </w:r>
      <w:proofErr w:type="gramEnd"/>
      <w:r w:rsidRPr="00E652EE">
        <w:rPr>
          <w:rFonts w:ascii="Arial" w:hAnsi="Arial" w:cs="Arial"/>
          <w:sz w:val="24"/>
          <w:szCs w:val="24"/>
        </w:rPr>
        <w:t xml:space="preserve"> по которому обеспечены ипотекой, заключенному с организацией, в том числе кредитной организацией, до даты приобретения права на областной материнский (семейный) капитал.</w:t>
      </w: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719"/>
      <w:r w:rsidRPr="00E652EE">
        <w:rPr>
          <w:rFonts w:ascii="Arial" w:hAnsi="Arial" w:cs="Arial"/>
          <w:color w:val="000000"/>
          <w:sz w:val="16"/>
          <w:szCs w:val="16"/>
          <w:shd w:val="clear" w:color="auto" w:fill="F0F0F0"/>
        </w:rPr>
        <w:t>Информация об изменениях:</w:t>
      </w:r>
    </w:p>
    <w:bookmarkEnd w:id="48"/>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Часть 4 изменена с 2 июня 2020 г. - </w:t>
      </w:r>
      <w:hyperlink r:id="rId57"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4. Порядок направления средств (части средств) областного материнского (семейного) капитала на погашение основного долга и уплату процентов по кредитам или займам на приобретение (строительство) жилого помещения, предоставленным гражданам по кредитному договору или договору займа, в том числе </w:t>
      </w:r>
      <w:proofErr w:type="gramStart"/>
      <w:r w:rsidRPr="00E652EE">
        <w:rPr>
          <w:rFonts w:ascii="Arial" w:hAnsi="Arial" w:cs="Arial"/>
          <w:sz w:val="24"/>
          <w:szCs w:val="24"/>
        </w:rPr>
        <w:t>обязательства</w:t>
      </w:r>
      <w:proofErr w:type="gramEnd"/>
      <w:r w:rsidRPr="00E652EE">
        <w:rPr>
          <w:rFonts w:ascii="Arial" w:hAnsi="Arial" w:cs="Arial"/>
          <w:sz w:val="24"/>
          <w:szCs w:val="24"/>
        </w:rPr>
        <w:t xml:space="preserve"> по которому обеспечены ипотекой, заключенному с организацией, в том числе кредитной организацией, устанавливается Правительством Челябинской области.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712"/>
      <w:r w:rsidRPr="00E652EE">
        <w:rPr>
          <w:rFonts w:ascii="Arial" w:hAnsi="Arial" w:cs="Arial"/>
          <w:color w:val="000000"/>
          <w:sz w:val="16"/>
          <w:szCs w:val="16"/>
          <w:shd w:val="clear" w:color="auto" w:fill="F0F0F0"/>
        </w:rPr>
        <w:t>Информация об изменениях:</w:t>
      </w:r>
    </w:p>
    <w:bookmarkEnd w:id="49"/>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Закон дополнен статьей 7.2 с 15 сентября 2019 г. - </w:t>
      </w:r>
      <w:hyperlink r:id="rId59"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4 сентября 2019 г. N 945-ЗО</w:t>
      </w: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r w:rsidRPr="00E652EE">
        <w:rPr>
          <w:rFonts w:ascii="Arial" w:hAnsi="Arial" w:cs="Arial"/>
          <w:b/>
          <w:bCs/>
          <w:color w:val="26282F"/>
          <w:sz w:val="24"/>
          <w:szCs w:val="24"/>
        </w:rPr>
        <w:t>Статья 7.2</w:t>
      </w:r>
      <w:r w:rsidRPr="00E652EE">
        <w:rPr>
          <w:rFonts w:ascii="Arial" w:hAnsi="Arial" w:cs="Arial"/>
          <w:sz w:val="24"/>
          <w:szCs w:val="24"/>
        </w:rPr>
        <w:t xml:space="preserve">. Направление средств (части средств) областного материнского (семейного) капитала на приобретение товаров и услуг, </w:t>
      </w:r>
      <w:r w:rsidRPr="00E652EE">
        <w:rPr>
          <w:rFonts w:ascii="Arial" w:hAnsi="Arial" w:cs="Arial"/>
          <w:sz w:val="24"/>
          <w:szCs w:val="24"/>
        </w:rPr>
        <w:lastRenderedPageBreak/>
        <w:t>предназначенных для социальной адаптации и интеграции в общество детей-инвалидов</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0" w:name="sub_720"/>
      <w:r w:rsidRPr="00E652EE">
        <w:rPr>
          <w:rFonts w:ascii="Arial" w:hAnsi="Arial" w:cs="Arial"/>
          <w:sz w:val="24"/>
          <w:szCs w:val="24"/>
        </w:rPr>
        <w:t>1. </w:t>
      </w:r>
      <w:proofErr w:type="gramStart"/>
      <w:r w:rsidRPr="00E652EE">
        <w:rPr>
          <w:rFonts w:ascii="Arial" w:hAnsi="Arial" w:cs="Arial"/>
          <w:sz w:val="24"/>
          <w:szCs w:val="24"/>
        </w:rPr>
        <w:t xml:space="preserve">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w:t>
      </w:r>
      <w:hyperlink r:id="rId60" w:history="1">
        <w:r w:rsidRPr="00E652EE">
          <w:rPr>
            <w:rFonts w:ascii="Arial" w:hAnsi="Arial" w:cs="Arial"/>
            <w:color w:val="106BBE"/>
            <w:sz w:val="24"/>
            <w:szCs w:val="24"/>
          </w:rPr>
          <w:t>перечень</w:t>
        </w:r>
      </w:hyperlink>
      <w:r w:rsidRPr="00E652EE">
        <w:rPr>
          <w:rFonts w:ascii="Arial" w:hAnsi="Arial" w:cs="Arial"/>
          <w:sz w:val="24"/>
          <w:szCs w:val="24"/>
        </w:rPr>
        <w:t xml:space="preserve"> которых утвержден Правительством Российской Федерации, в соответствии с индивидуальной программой реабилитации путем компенсации расходов на приобретение таких товаров и услуг (за исключением</w:t>
      </w:r>
      <w:proofErr w:type="gramEnd"/>
      <w:r w:rsidRPr="00E652EE">
        <w:rPr>
          <w:rFonts w:ascii="Arial" w:hAnsi="Arial" w:cs="Arial"/>
          <w:sz w:val="24"/>
          <w:szCs w:val="24"/>
        </w:rPr>
        <w:t xml:space="preserve"> расходов на медицинские услуги, а также на реабилитационные мероприятия, технические средства реабилитации и услуги, предусмотренные </w:t>
      </w:r>
      <w:hyperlink r:id="rId61" w:history="1">
        <w:r w:rsidRPr="00E652EE">
          <w:rPr>
            <w:rFonts w:ascii="Arial" w:hAnsi="Arial" w:cs="Arial"/>
            <w:color w:val="106BBE"/>
            <w:sz w:val="24"/>
            <w:szCs w:val="24"/>
          </w:rPr>
          <w:t>федеральным перечнем</w:t>
        </w:r>
      </w:hyperlink>
      <w:r w:rsidRPr="00E652EE">
        <w:rPr>
          <w:rFonts w:ascii="Arial" w:hAnsi="Arial" w:cs="Arial"/>
          <w:sz w:val="24"/>
          <w:szCs w:val="24"/>
        </w:rPr>
        <w:t xml:space="preserve">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62" w:history="1">
        <w:r w:rsidRPr="00E652EE">
          <w:rPr>
            <w:rFonts w:ascii="Arial" w:hAnsi="Arial" w:cs="Arial"/>
            <w:color w:val="106BBE"/>
            <w:sz w:val="24"/>
            <w:szCs w:val="24"/>
          </w:rPr>
          <w:t>Федеральным законом</w:t>
        </w:r>
      </w:hyperlink>
      <w:r w:rsidRPr="00E652EE">
        <w:rPr>
          <w:rFonts w:ascii="Arial" w:hAnsi="Arial" w:cs="Arial"/>
          <w:sz w:val="24"/>
          <w:szCs w:val="24"/>
        </w:rPr>
        <w:t xml:space="preserve"> "О социальной защите инвалидов в Российской Федерации").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1" w:name="sub_721"/>
      <w:bookmarkEnd w:id="50"/>
      <w:r w:rsidRPr="00E652EE">
        <w:rPr>
          <w:rFonts w:ascii="Arial" w:hAnsi="Arial" w:cs="Arial"/>
          <w:sz w:val="24"/>
          <w:szCs w:val="24"/>
        </w:rPr>
        <w:t>2. </w:t>
      </w:r>
      <w:proofErr w:type="gramStart"/>
      <w:r w:rsidRPr="00E652EE">
        <w:rPr>
          <w:rFonts w:ascii="Arial" w:hAnsi="Arial" w:cs="Arial"/>
          <w:sz w:val="24"/>
          <w:szCs w:val="24"/>
        </w:rPr>
        <w:t>Средства (часть средств) областного материнского (семейного) капитала могут (может) быть направлены (направлена) на приобретение товаров и услуг, предназначенных для социальной адаптации и интеграции в общество детей-инвалидов,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2" w:name="sub_722"/>
      <w:bookmarkEnd w:id="51"/>
      <w:r w:rsidRPr="00E652EE">
        <w:rPr>
          <w:rFonts w:ascii="Arial" w:hAnsi="Arial" w:cs="Arial"/>
          <w:sz w:val="24"/>
          <w:szCs w:val="24"/>
        </w:rPr>
        <w:t>3. Порядок направления средств (части средств) областного материнского (семейного) капитала на приобретение товаров и услуг, предназначенных для социальной адаптации и интеграции в общество детей-инвалидов, устанавливается Правительством Челябинской области.</w:t>
      </w:r>
    </w:p>
    <w:bookmarkEnd w:id="52"/>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730"/>
      <w:r w:rsidRPr="00E652EE">
        <w:rPr>
          <w:rFonts w:ascii="Arial" w:hAnsi="Arial" w:cs="Arial"/>
          <w:color w:val="000000"/>
          <w:sz w:val="16"/>
          <w:szCs w:val="16"/>
          <w:shd w:val="clear" w:color="auto" w:fill="F0F0F0"/>
        </w:rPr>
        <w:t>Информация об изменениях:</w:t>
      </w:r>
    </w:p>
    <w:bookmarkEnd w:id="53"/>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Закон дополнен статьей 7.3 с 2 июня 2020 г. - </w:t>
      </w:r>
      <w:hyperlink r:id="rId63"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r w:rsidRPr="00E652EE">
        <w:rPr>
          <w:rFonts w:ascii="Arial" w:hAnsi="Arial" w:cs="Arial"/>
          <w:b/>
          <w:bCs/>
          <w:color w:val="26282F"/>
          <w:sz w:val="24"/>
          <w:szCs w:val="24"/>
        </w:rPr>
        <w:t>Статья 7.3.</w:t>
      </w:r>
      <w:r w:rsidRPr="00E652EE">
        <w:rPr>
          <w:rFonts w:ascii="Arial" w:hAnsi="Arial" w:cs="Arial"/>
          <w:sz w:val="24"/>
          <w:szCs w:val="24"/>
        </w:rPr>
        <w:t xml:space="preserve"> Направление средств (части средств)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4" w:name="sub_731"/>
      <w:r w:rsidRPr="00E652EE">
        <w:rPr>
          <w:rFonts w:ascii="Arial" w:hAnsi="Arial" w:cs="Arial"/>
          <w:sz w:val="24"/>
          <w:szCs w:val="24"/>
        </w:rPr>
        <w:t xml:space="preserve">1. </w:t>
      </w:r>
      <w:proofErr w:type="gramStart"/>
      <w:r w:rsidRPr="00E652EE">
        <w:rPr>
          <w:rFonts w:ascii="Arial" w:hAnsi="Arial" w:cs="Arial"/>
          <w:sz w:val="24"/>
          <w:szCs w:val="24"/>
        </w:rPr>
        <w:t>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обратившегося с заявлением о распоряжении средствами.</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5" w:name="sub_732"/>
      <w:bookmarkEnd w:id="54"/>
      <w:r w:rsidRPr="00E652EE">
        <w:rPr>
          <w:rFonts w:ascii="Arial" w:hAnsi="Arial" w:cs="Arial"/>
          <w:sz w:val="24"/>
          <w:szCs w:val="24"/>
        </w:rPr>
        <w:t xml:space="preserve">2. Объект индивидуального жилищного строительства, указанный в </w:t>
      </w:r>
      <w:hyperlink w:anchor="sub_731" w:history="1">
        <w:r w:rsidRPr="00E652EE">
          <w:rPr>
            <w:rFonts w:ascii="Arial" w:hAnsi="Arial" w:cs="Arial"/>
            <w:color w:val="106BBE"/>
            <w:sz w:val="24"/>
            <w:szCs w:val="24"/>
          </w:rPr>
          <w:t>части 1</w:t>
        </w:r>
      </w:hyperlink>
      <w:r w:rsidRPr="00E652EE">
        <w:rPr>
          <w:rFonts w:ascii="Arial" w:hAnsi="Arial" w:cs="Arial"/>
          <w:sz w:val="24"/>
          <w:szCs w:val="24"/>
        </w:rPr>
        <w:t xml:space="preserve"> настоящей статьи, должен находиться на территории Челябинской области. Лицо, обратившееся с заявлением о распоряжении средствами, должно постоянно проживать в объекте индивидуального жилищного строительства, на </w:t>
      </w:r>
      <w:r w:rsidRPr="00E652EE">
        <w:rPr>
          <w:rFonts w:ascii="Arial" w:hAnsi="Arial" w:cs="Arial"/>
          <w:sz w:val="24"/>
          <w:szCs w:val="24"/>
        </w:rPr>
        <w:lastRenderedPageBreak/>
        <w:t>реконструкцию которого направляются средства (часть средств) областного материнского (семейного) капитала.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6" w:name="sub_733"/>
      <w:bookmarkEnd w:id="55"/>
      <w:r w:rsidRPr="00E652EE">
        <w:rPr>
          <w:rFonts w:ascii="Arial" w:hAnsi="Arial" w:cs="Arial"/>
          <w:sz w:val="24"/>
          <w:szCs w:val="24"/>
        </w:rPr>
        <w:t>3. </w:t>
      </w:r>
      <w:proofErr w:type="gramStart"/>
      <w:r w:rsidRPr="00E652EE">
        <w:rPr>
          <w:rFonts w:ascii="Arial" w:hAnsi="Arial" w:cs="Arial"/>
          <w:sz w:val="24"/>
          <w:szCs w:val="24"/>
        </w:rPr>
        <w:t>Средства (часть средств) областного материнского (семейного) капитала направляются (направляется)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на основании:</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7" w:name="sub_734"/>
      <w:bookmarkEnd w:id="56"/>
      <w:proofErr w:type="gramStart"/>
      <w:r w:rsidRPr="00E652EE">
        <w:rPr>
          <w:rFonts w:ascii="Arial" w:hAnsi="Arial" w:cs="Arial"/>
          <w:sz w:val="24"/>
          <w:szCs w:val="24"/>
        </w:rPr>
        <w:t>1) сведений о зарегистрированном в Едином государственном реестре недвижимости и принадлежащем лицу, обратившемуся с заявлением о распоряжении средствами, или его супругу (супруге)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8" w:name="sub_735"/>
      <w:bookmarkEnd w:id="57"/>
      <w:proofErr w:type="gramStart"/>
      <w:r w:rsidRPr="00E652EE">
        <w:rPr>
          <w:rFonts w:ascii="Arial" w:hAnsi="Arial" w:cs="Arial"/>
          <w:sz w:val="24"/>
          <w:szCs w:val="24"/>
        </w:rPr>
        <w:t>2) копии разрешения на строительство, выданного лицу, обратившемуся с заявлением о распоряжении средствами, или его супругу (супруге), либо копии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59" w:name="sub_739"/>
      <w:bookmarkEnd w:id="58"/>
      <w:r w:rsidRPr="00E652EE">
        <w:rPr>
          <w:rFonts w:ascii="Arial" w:hAnsi="Arial" w:cs="Arial"/>
          <w:sz w:val="24"/>
          <w:szCs w:val="24"/>
        </w:rPr>
        <w:t>3) сведений о зарегистрированном в Едином государственном реестре недвижимости праве лица, обратившегося с заявлением о распоряжении средствами, или его супруга (супруги) на объект индивидуального жилищного строительства в случае его реконструкции.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60" w:name="sub_736"/>
      <w:bookmarkEnd w:id="59"/>
      <w:r w:rsidRPr="00E652EE">
        <w:rPr>
          <w:rFonts w:ascii="Arial" w:hAnsi="Arial" w:cs="Arial"/>
          <w:sz w:val="24"/>
          <w:szCs w:val="24"/>
        </w:rPr>
        <w:t xml:space="preserve">4. Средства областного материнского (семейного) капитала на основании заявления о распоряжении средствами могут быть выданы в соответствии с </w:t>
      </w:r>
      <w:hyperlink w:anchor="sub_731" w:history="1">
        <w:r w:rsidRPr="00E652EE">
          <w:rPr>
            <w:rFonts w:ascii="Arial" w:hAnsi="Arial" w:cs="Arial"/>
            <w:color w:val="106BBE"/>
            <w:sz w:val="24"/>
            <w:szCs w:val="24"/>
          </w:rPr>
          <w:t>частью 1</w:t>
        </w:r>
      </w:hyperlink>
      <w:r w:rsidRPr="00E652EE">
        <w:rPr>
          <w:rFonts w:ascii="Arial" w:hAnsi="Arial" w:cs="Arial"/>
          <w:sz w:val="24"/>
          <w:szCs w:val="24"/>
        </w:rPr>
        <w:t xml:space="preserve"> настоящей статьи лицу, обратившемуся с заявлением о распоряжении средствами, на компенсацию затрат на построенный (реконструированный) им или его супругом (супругой) объект индивидуального жилищного строительства.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61" w:name="sub_737"/>
      <w:bookmarkEnd w:id="60"/>
      <w:r w:rsidRPr="00E652EE">
        <w:rPr>
          <w:rFonts w:ascii="Arial" w:hAnsi="Arial" w:cs="Arial"/>
          <w:sz w:val="24"/>
          <w:szCs w:val="24"/>
        </w:rPr>
        <w:t>5. </w:t>
      </w:r>
      <w:proofErr w:type="gramStart"/>
      <w:r w:rsidRPr="00E652EE">
        <w:rPr>
          <w:rFonts w:ascii="Arial" w:hAnsi="Arial" w:cs="Arial"/>
          <w:sz w:val="24"/>
          <w:szCs w:val="24"/>
        </w:rPr>
        <w:t>Средства (часть средств) областного материнского (семейного) капитала могут (может) быть использованы (использована) на исполнение обязательств, связанных со строительством, реконструкцией объекта индивидуального жилищного строительства, осуществляемыми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и возникших до даты приобретения права на областной материнский (семейный) капитал.</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62" w:name="sub_738"/>
      <w:bookmarkEnd w:id="61"/>
      <w:r w:rsidRPr="00E652EE">
        <w:rPr>
          <w:rFonts w:ascii="Arial" w:hAnsi="Arial" w:cs="Arial"/>
          <w:sz w:val="24"/>
          <w:szCs w:val="24"/>
        </w:rPr>
        <w:t>6. Порядок направления средств (части средств) областного материнского (семейного) капитала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устанавливается Правительством Челябинской области.</w:t>
      </w:r>
    </w:p>
    <w:bookmarkEnd w:id="62"/>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740"/>
      <w:r w:rsidRPr="00E652EE">
        <w:rPr>
          <w:rFonts w:ascii="Arial" w:hAnsi="Arial" w:cs="Arial"/>
          <w:color w:val="000000"/>
          <w:sz w:val="16"/>
          <w:szCs w:val="16"/>
          <w:shd w:val="clear" w:color="auto" w:fill="F0F0F0"/>
        </w:rPr>
        <w:t>Информация об изменениях:</w:t>
      </w:r>
    </w:p>
    <w:bookmarkEnd w:id="63"/>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Закон дополнен статьей 7.4 с 2 июня 2020 г. - </w:t>
      </w:r>
      <w:hyperlink r:id="rId64"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2 июня 2020 г. N 159-ЗО</w:t>
      </w: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r w:rsidRPr="00E652EE">
        <w:rPr>
          <w:rFonts w:ascii="Arial" w:hAnsi="Arial" w:cs="Arial"/>
          <w:b/>
          <w:bCs/>
          <w:color w:val="26282F"/>
          <w:sz w:val="24"/>
          <w:szCs w:val="24"/>
        </w:rPr>
        <w:t>Статья 7.4.</w:t>
      </w:r>
      <w:r w:rsidRPr="00E652EE">
        <w:rPr>
          <w:rFonts w:ascii="Arial" w:hAnsi="Arial" w:cs="Arial"/>
          <w:sz w:val="24"/>
          <w:szCs w:val="24"/>
        </w:rPr>
        <w:t xml:space="preserve"> Направление средств (части средств) областного материнского (семейного) капитала на подключение (технологическое присоединение) объекта индивидуального жилищного </w:t>
      </w:r>
      <w:r w:rsidRPr="00E652EE">
        <w:rPr>
          <w:rFonts w:ascii="Arial" w:hAnsi="Arial" w:cs="Arial"/>
          <w:sz w:val="24"/>
          <w:szCs w:val="24"/>
        </w:rPr>
        <w:lastRenderedPageBreak/>
        <w:t>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64" w:name="sub_741"/>
      <w:r w:rsidRPr="00E652EE">
        <w:rPr>
          <w:rFonts w:ascii="Arial" w:hAnsi="Arial" w:cs="Arial"/>
          <w:sz w:val="24"/>
          <w:szCs w:val="24"/>
        </w:rPr>
        <w:t>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65" w:name="sub_742"/>
      <w:bookmarkEnd w:id="64"/>
      <w:r w:rsidRPr="00E652EE">
        <w:rPr>
          <w:rFonts w:ascii="Arial" w:hAnsi="Arial" w:cs="Arial"/>
          <w:sz w:val="24"/>
          <w:szCs w:val="24"/>
        </w:rPr>
        <w:t xml:space="preserve">2. Объект индивидуального жилищного строительства, указанный в </w:t>
      </w:r>
      <w:hyperlink w:anchor="sub_741" w:history="1">
        <w:r w:rsidRPr="00E652EE">
          <w:rPr>
            <w:rFonts w:ascii="Arial" w:hAnsi="Arial" w:cs="Arial"/>
            <w:color w:val="106BBE"/>
            <w:sz w:val="24"/>
            <w:szCs w:val="24"/>
          </w:rPr>
          <w:t>части 1</w:t>
        </w:r>
      </w:hyperlink>
      <w:r w:rsidRPr="00E652EE">
        <w:rPr>
          <w:rFonts w:ascii="Arial" w:hAnsi="Arial" w:cs="Arial"/>
          <w:sz w:val="24"/>
          <w:szCs w:val="24"/>
        </w:rPr>
        <w:t xml:space="preserve"> настоящей статьи, должен находиться на территории Челябинской области. Лицо, обратившееся с заявлением о распоряжении средствами, должно постоянно проживать в указанном объекте индивидуального жилищного строительства.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66" w:name="sub_743"/>
      <w:bookmarkEnd w:id="65"/>
      <w:r w:rsidRPr="00E652EE">
        <w:rPr>
          <w:rFonts w:ascii="Arial" w:hAnsi="Arial" w:cs="Arial"/>
          <w:sz w:val="24"/>
          <w:szCs w:val="24"/>
        </w:rPr>
        <w:t>3. Порядок направления средств (части средств) областного материнского (семейного) капитала на подключение (технологическое присоединение) объекта индивидуального жилищного строительства к сети газораспределения, централизованным системам водоснабжения и (или) водоотведения, устройство бытовых колодцев и скважин для целей водоснабжения объекта индивидуального жилищного строительства устанавливается Правительством Челябинской области.</w:t>
      </w:r>
    </w:p>
    <w:bookmarkEnd w:id="66"/>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75"/>
      <w:r w:rsidRPr="00E652EE">
        <w:rPr>
          <w:rFonts w:ascii="Arial" w:hAnsi="Arial" w:cs="Arial"/>
          <w:color w:val="000000"/>
          <w:sz w:val="16"/>
          <w:szCs w:val="16"/>
          <w:shd w:val="clear" w:color="auto" w:fill="F0F0F0"/>
        </w:rPr>
        <w:t>Информация об изменениях:</w:t>
      </w:r>
    </w:p>
    <w:bookmarkEnd w:id="67"/>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Закон дополнен статьей 7.5 с 20 августа 2020 г. - </w:t>
      </w:r>
      <w:hyperlink r:id="rId65"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19 августа 2020 г. N 208-ЗО</w:t>
      </w: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r w:rsidRPr="00E652EE">
        <w:rPr>
          <w:rFonts w:ascii="Arial" w:hAnsi="Arial" w:cs="Arial"/>
          <w:b/>
          <w:bCs/>
          <w:color w:val="26282F"/>
          <w:sz w:val="24"/>
          <w:szCs w:val="24"/>
        </w:rPr>
        <w:t>Статья 7.5</w:t>
      </w:r>
      <w:r w:rsidRPr="00E652EE">
        <w:rPr>
          <w:rFonts w:ascii="Arial" w:hAnsi="Arial" w:cs="Arial"/>
          <w:sz w:val="24"/>
          <w:szCs w:val="24"/>
        </w:rPr>
        <w:t xml:space="preserve"> Направление средств (части средств) областного материнского (семейного) капитала на приобретение садовых или огородных земельных участков, а также садовых домов</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68" w:name="sub_751"/>
      <w:r w:rsidRPr="00E652EE">
        <w:rPr>
          <w:rFonts w:ascii="Arial" w:hAnsi="Arial" w:cs="Arial"/>
          <w:sz w:val="24"/>
          <w:szCs w:val="24"/>
        </w:rPr>
        <w:t>1. 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приобретение садовых или огородных земельных участков, а также садовых домов.</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69" w:name="sub_752"/>
      <w:bookmarkEnd w:id="68"/>
      <w:r w:rsidRPr="00E652EE">
        <w:rPr>
          <w:rFonts w:ascii="Arial" w:hAnsi="Arial" w:cs="Arial"/>
          <w:sz w:val="24"/>
          <w:szCs w:val="24"/>
        </w:rPr>
        <w:t>2. Садовый или огородный земельный участок, садовый дом, указанные в части 1 настоящей статьи, должны находиться на территории Челябинской области.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70" w:name="sub_753"/>
      <w:bookmarkEnd w:id="69"/>
      <w:r w:rsidRPr="00E652EE">
        <w:rPr>
          <w:rFonts w:ascii="Arial" w:hAnsi="Arial" w:cs="Arial"/>
          <w:sz w:val="24"/>
          <w:szCs w:val="24"/>
        </w:rPr>
        <w:t>3. Порядок направления средств (части средств) областного материнского (семейного) капитала на приобретение садовых или огородных земельных участков, а также садовых домов устанавливается Правительством Челябинской области.</w:t>
      </w:r>
    </w:p>
    <w:bookmarkEnd w:id="70"/>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bookmarkStart w:id="71" w:name="sub_8"/>
      <w:r w:rsidRPr="00E652EE">
        <w:rPr>
          <w:rFonts w:ascii="Arial" w:hAnsi="Arial" w:cs="Arial"/>
          <w:b/>
          <w:bCs/>
          <w:color w:val="26282F"/>
          <w:sz w:val="24"/>
          <w:szCs w:val="24"/>
        </w:rPr>
        <w:t>Статья 8.</w:t>
      </w:r>
      <w:r w:rsidRPr="00E652EE">
        <w:rPr>
          <w:rFonts w:ascii="Arial" w:hAnsi="Arial" w:cs="Arial"/>
          <w:sz w:val="24"/>
          <w:szCs w:val="24"/>
        </w:rPr>
        <w:t xml:space="preserve"> Направление средств (части средств) областного материнского (семейного) капитала на оплату медицинских услуг</w:t>
      </w:r>
    </w:p>
    <w:bookmarkEnd w:id="71"/>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801"/>
      <w:r w:rsidRPr="00E652EE">
        <w:rPr>
          <w:rFonts w:ascii="Arial" w:hAnsi="Arial" w:cs="Arial"/>
          <w:color w:val="000000"/>
          <w:sz w:val="16"/>
          <w:szCs w:val="16"/>
          <w:shd w:val="clear" w:color="auto" w:fill="F0F0F0"/>
        </w:rPr>
        <w:t>Информация об изменениях:</w:t>
      </w:r>
    </w:p>
    <w:bookmarkEnd w:id="72"/>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fldChar w:fldCharType="begin"/>
      </w:r>
      <w:r w:rsidRPr="00E652EE">
        <w:rPr>
          <w:rFonts w:ascii="Arial" w:hAnsi="Arial" w:cs="Arial"/>
          <w:i/>
          <w:iCs/>
          <w:color w:val="353842"/>
          <w:sz w:val="24"/>
          <w:szCs w:val="24"/>
          <w:shd w:val="clear" w:color="auto" w:fill="F0F0F0"/>
        </w:rPr>
        <w:instrText>HYPERLINK "garantF1://8698428.1014"</w:instrText>
      </w:r>
      <w:r w:rsidRPr="00E652EE">
        <w:rPr>
          <w:rFonts w:ascii="Arial" w:hAnsi="Arial" w:cs="Arial"/>
          <w:i/>
          <w:iCs/>
          <w:color w:val="353842"/>
          <w:sz w:val="24"/>
          <w:szCs w:val="24"/>
          <w:shd w:val="clear" w:color="auto" w:fill="F0F0F0"/>
        </w:rPr>
      </w:r>
      <w:r w:rsidRPr="00E652EE">
        <w:rPr>
          <w:rFonts w:ascii="Arial" w:hAnsi="Arial" w:cs="Arial"/>
          <w:i/>
          <w:iCs/>
          <w:color w:val="353842"/>
          <w:sz w:val="24"/>
          <w:szCs w:val="24"/>
          <w:shd w:val="clear" w:color="auto" w:fill="F0F0F0"/>
        </w:rPr>
        <w:fldChar w:fldCharType="separate"/>
      </w:r>
      <w:r w:rsidRPr="00E652EE">
        <w:rPr>
          <w:rFonts w:ascii="Arial" w:hAnsi="Arial" w:cs="Arial"/>
          <w:i/>
          <w:iCs/>
          <w:color w:val="106BBE"/>
          <w:sz w:val="24"/>
          <w:szCs w:val="24"/>
          <w:shd w:val="clear" w:color="auto" w:fill="F0F0F0"/>
        </w:rPr>
        <w:t>Законом</w:t>
      </w:r>
      <w:r w:rsidRPr="00E652EE">
        <w:rPr>
          <w:rFonts w:ascii="Arial" w:hAnsi="Arial" w:cs="Arial"/>
          <w:i/>
          <w:iCs/>
          <w:color w:val="353842"/>
          <w:sz w:val="24"/>
          <w:szCs w:val="24"/>
          <w:shd w:val="clear" w:color="auto" w:fill="F0F0F0"/>
        </w:rPr>
        <w:fldChar w:fldCharType="end"/>
      </w:r>
      <w:r w:rsidRPr="00E652EE">
        <w:rPr>
          <w:rFonts w:ascii="Arial" w:hAnsi="Arial" w:cs="Arial"/>
          <w:i/>
          <w:iCs/>
          <w:color w:val="353842"/>
          <w:sz w:val="24"/>
          <w:szCs w:val="24"/>
          <w:shd w:val="clear" w:color="auto" w:fill="F0F0F0"/>
        </w:rPr>
        <w:t xml:space="preserve"> Челябинской области от 25 октября 2012 г. N 397-ЗО в часть 1 статьи 8 настоящего Закона внесены изменения, </w:t>
      </w:r>
      <w:hyperlink r:id="rId66" w:history="1">
        <w:r w:rsidRPr="00E652EE">
          <w:rPr>
            <w:rFonts w:ascii="Arial" w:hAnsi="Arial" w:cs="Arial"/>
            <w:i/>
            <w:iCs/>
            <w:color w:val="106BBE"/>
            <w:sz w:val="24"/>
            <w:szCs w:val="24"/>
            <w:shd w:val="clear" w:color="auto" w:fill="F0F0F0"/>
          </w:rPr>
          <w:t>вступающие в силу</w:t>
        </w:r>
      </w:hyperlink>
      <w:r w:rsidRPr="00E652EE">
        <w:rPr>
          <w:rFonts w:ascii="Arial" w:hAnsi="Arial" w:cs="Arial"/>
          <w:i/>
          <w:iCs/>
          <w:color w:val="353842"/>
          <w:sz w:val="24"/>
          <w:szCs w:val="24"/>
          <w:shd w:val="clear" w:color="auto" w:fill="F0F0F0"/>
        </w:rPr>
        <w:t xml:space="preserve"> по истечении десяти дней после дня </w:t>
      </w:r>
      <w:hyperlink r:id="rId67" w:history="1">
        <w:r w:rsidRPr="00E652EE">
          <w:rPr>
            <w:rFonts w:ascii="Arial" w:hAnsi="Arial" w:cs="Arial"/>
            <w:i/>
            <w:iCs/>
            <w:color w:val="106BBE"/>
            <w:sz w:val="24"/>
            <w:szCs w:val="24"/>
            <w:shd w:val="clear" w:color="auto" w:fill="F0F0F0"/>
          </w:rPr>
          <w:t xml:space="preserve">официального опубликования </w:t>
        </w:r>
      </w:hyperlink>
      <w:r w:rsidRPr="00E652EE">
        <w:rPr>
          <w:rFonts w:ascii="Arial" w:hAnsi="Arial" w:cs="Arial"/>
          <w:i/>
          <w:iCs/>
          <w:color w:val="353842"/>
          <w:sz w:val="24"/>
          <w:szCs w:val="24"/>
          <w:shd w:val="clear" w:color="auto" w:fill="F0F0F0"/>
        </w:rPr>
        <w:t>названного Закона</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 w:history="1">
        <w:r w:rsidRPr="00E652EE">
          <w:rPr>
            <w:rFonts w:ascii="Arial" w:hAnsi="Arial" w:cs="Arial"/>
            <w:i/>
            <w:iCs/>
            <w:color w:val="106BBE"/>
            <w:sz w:val="24"/>
            <w:szCs w:val="24"/>
            <w:shd w:val="clear" w:color="auto" w:fill="F0F0F0"/>
          </w:rPr>
          <w:t>См. текст части в предыдущей редакции</w:t>
        </w:r>
      </w:hyperlink>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lastRenderedPageBreak/>
        <w:t xml:space="preserve">1. </w:t>
      </w:r>
      <w:proofErr w:type="gramStart"/>
      <w:r w:rsidRPr="00E652EE">
        <w:rPr>
          <w:rFonts w:ascii="Arial" w:hAnsi="Arial" w:cs="Arial"/>
          <w:sz w:val="24"/>
          <w:szCs w:val="24"/>
        </w:rPr>
        <w:t>Средства (часть средств) областного материнского (семейного) капитала в соответствии с заявлением о распоряжении средствами направляются (направляется) на оплату медицинских услуг, предоставляемых любой медицинской организацией на территории Российской Федерации, имеющей право на оказание соответствующих медицинских услуг, а также на оплату иных расходов, связанных с получением медицинской помощи.</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73" w:name="sub_8012"/>
      <w:r w:rsidRPr="00E652EE">
        <w:rPr>
          <w:rFonts w:ascii="Arial" w:hAnsi="Arial" w:cs="Arial"/>
          <w:sz w:val="24"/>
          <w:szCs w:val="24"/>
        </w:rPr>
        <w:t>Перечень медицинских услуг и иных расходов, связанных с получением медицинской помощи, на оплату которых могут быть направлены средства (часть средств) областного материнского (семейного) капитала, устанавливается Правительством Челябинской области.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74" w:name="sub_8013"/>
      <w:bookmarkEnd w:id="73"/>
      <w:proofErr w:type="gramStart"/>
      <w:r w:rsidRPr="00E652EE">
        <w:rPr>
          <w:rFonts w:ascii="Arial" w:hAnsi="Arial" w:cs="Arial"/>
          <w:sz w:val="24"/>
          <w:szCs w:val="24"/>
        </w:rPr>
        <w:t>Необходимость получения медицинской помощи родителем (родителями) и (или) ребенком (детьми) подтверждается соответствующей справкой, (медицинским заключением), выданной (выданным) медицинской организацией.</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75" w:name="sub_802"/>
      <w:bookmarkEnd w:id="74"/>
      <w:r w:rsidRPr="00E652EE">
        <w:rPr>
          <w:rFonts w:ascii="Arial" w:hAnsi="Arial" w:cs="Arial"/>
          <w:sz w:val="24"/>
          <w:szCs w:val="24"/>
        </w:rPr>
        <w:t xml:space="preserve">2. </w:t>
      </w:r>
      <w:proofErr w:type="gramStart"/>
      <w:r w:rsidRPr="00E652EE">
        <w:rPr>
          <w:rFonts w:ascii="Arial" w:hAnsi="Arial" w:cs="Arial"/>
          <w:sz w:val="24"/>
          <w:szCs w:val="24"/>
        </w:rPr>
        <w:t>Средства (часть средств) областного материнского (семейного) капитала могут (может) быть направлены (направлена) на оплату медицинских услуг, оказываемых как родному (родным) ребенку (детям), так и усыновленному (усыновленным), в том числе первому, второму, третьему ребенку и (или) последующим детям.</w:t>
      </w:r>
      <w:proofErr w:type="gramEnd"/>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bookmarkStart w:id="76" w:name="sub_803"/>
      <w:bookmarkEnd w:id="75"/>
      <w:r w:rsidRPr="00E652EE">
        <w:rPr>
          <w:rFonts w:ascii="Arial" w:hAnsi="Arial" w:cs="Arial"/>
          <w:sz w:val="24"/>
          <w:szCs w:val="24"/>
        </w:rPr>
        <w:t>3. Порядок направления средств (части средств) областного материнского (семейного) капитала на оплату медицинских услуг устанавливается Правительством Челябинской области.</w:t>
      </w:r>
    </w:p>
    <w:bookmarkEnd w:id="76"/>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8001"/>
      <w:r w:rsidRPr="00E652EE">
        <w:rPr>
          <w:rFonts w:ascii="Arial" w:hAnsi="Arial" w:cs="Arial"/>
          <w:color w:val="000000"/>
          <w:sz w:val="16"/>
          <w:szCs w:val="16"/>
          <w:shd w:val="clear" w:color="auto" w:fill="F0F0F0"/>
        </w:rPr>
        <w:t>Информация об изменениях:</w:t>
      </w:r>
    </w:p>
    <w:bookmarkEnd w:id="77"/>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652EE">
        <w:rPr>
          <w:rFonts w:ascii="Arial" w:hAnsi="Arial" w:cs="Arial"/>
          <w:i/>
          <w:iCs/>
          <w:color w:val="353842"/>
          <w:sz w:val="24"/>
          <w:szCs w:val="24"/>
          <w:shd w:val="clear" w:color="auto" w:fill="F0F0F0"/>
        </w:rPr>
        <w:t xml:space="preserve">Статья 8.1 изменена с 12 мая 2020 г. - </w:t>
      </w:r>
      <w:hyperlink r:id="rId69" w:history="1">
        <w:r w:rsidRPr="00E652EE">
          <w:rPr>
            <w:rFonts w:ascii="Arial" w:hAnsi="Arial" w:cs="Arial"/>
            <w:i/>
            <w:iCs/>
            <w:color w:val="106BBE"/>
            <w:sz w:val="24"/>
            <w:szCs w:val="24"/>
            <w:shd w:val="clear" w:color="auto" w:fill="F0F0F0"/>
          </w:rPr>
          <w:t>Закон</w:t>
        </w:r>
      </w:hyperlink>
      <w:r w:rsidRPr="00E652EE">
        <w:rPr>
          <w:rFonts w:ascii="Arial" w:hAnsi="Arial" w:cs="Arial"/>
          <w:i/>
          <w:iCs/>
          <w:color w:val="353842"/>
          <w:sz w:val="24"/>
          <w:szCs w:val="24"/>
          <w:shd w:val="clear" w:color="auto" w:fill="F0F0F0"/>
        </w:rPr>
        <w:t xml:space="preserve"> Челябинской области от 12 мая 2020 г. N 142-ЗО</w:t>
      </w:r>
    </w:p>
    <w:p w:rsidR="00E652EE" w:rsidRPr="00E652EE" w:rsidRDefault="00E652EE" w:rsidP="00E652E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 w:history="1">
        <w:r w:rsidRPr="00E652EE">
          <w:rPr>
            <w:rFonts w:ascii="Arial" w:hAnsi="Arial" w:cs="Arial"/>
            <w:i/>
            <w:iCs/>
            <w:color w:val="106BBE"/>
            <w:sz w:val="24"/>
            <w:szCs w:val="24"/>
            <w:shd w:val="clear" w:color="auto" w:fill="F0F0F0"/>
          </w:rPr>
          <w:t>См. предыдущую редакцию</w:t>
        </w:r>
      </w:hyperlink>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r w:rsidRPr="00E652EE">
        <w:rPr>
          <w:rFonts w:ascii="Arial" w:hAnsi="Arial" w:cs="Arial"/>
          <w:b/>
          <w:bCs/>
          <w:color w:val="26282F"/>
          <w:sz w:val="24"/>
          <w:szCs w:val="24"/>
        </w:rPr>
        <w:t>Статья 8.1</w:t>
      </w:r>
      <w:r w:rsidRPr="00E652EE">
        <w:rPr>
          <w:rFonts w:ascii="Arial" w:hAnsi="Arial" w:cs="Arial"/>
          <w:sz w:val="24"/>
          <w:szCs w:val="24"/>
        </w:rPr>
        <w:t>. Размещение информации и информирование граждан о предоставлении областного материнского (семейного) капитала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Информация о предоставлении областного материнского (семейного) капитала, предусмотренного настоящим Законом, размещается в Единой государственной информационной системе социального обеспечения.</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 xml:space="preserve">Информирование граждан о предоставлении областного материнского (семейного) капитала осуществляется в соответствии с </w:t>
      </w:r>
      <w:hyperlink r:id="rId71" w:history="1">
        <w:r w:rsidRPr="00E652EE">
          <w:rPr>
            <w:rFonts w:ascii="Arial" w:hAnsi="Arial" w:cs="Arial"/>
            <w:color w:val="106BBE"/>
            <w:sz w:val="24"/>
            <w:szCs w:val="24"/>
          </w:rPr>
          <w:t>Федеральным законом</w:t>
        </w:r>
      </w:hyperlink>
      <w:r w:rsidRPr="00E652EE">
        <w:rPr>
          <w:rFonts w:ascii="Arial" w:hAnsi="Arial" w:cs="Arial"/>
          <w:sz w:val="24"/>
          <w:szCs w:val="24"/>
        </w:rPr>
        <w:t xml:space="preserve"> "О </w:t>
      </w:r>
      <w:proofErr w:type="gramStart"/>
      <w:r w:rsidRPr="00E652EE">
        <w:rPr>
          <w:rFonts w:ascii="Arial" w:hAnsi="Arial" w:cs="Arial"/>
          <w:sz w:val="24"/>
          <w:szCs w:val="24"/>
        </w:rPr>
        <w:t>государственной</w:t>
      </w:r>
      <w:proofErr w:type="gramEnd"/>
      <w:r w:rsidRPr="00E652EE">
        <w:rPr>
          <w:rFonts w:ascii="Arial" w:hAnsi="Arial" w:cs="Arial"/>
          <w:sz w:val="24"/>
          <w:szCs w:val="24"/>
        </w:rPr>
        <w:t xml:space="preserve"> социальной помощи".</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bookmarkStart w:id="78" w:name="sub_9"/>
      <w:r w:rsidRPr="00E652EE">
        <w:rPr>
          <w:rFonts w:ascii="Arial" w:hAnsi="Arial" w:cs="Arial"/>
          <w:b/>
          <w:bCs/>
          <w:color w:val="26282F"/>
          <w:sz w:val="24"/>
          <w:szCs w:val="24"/>
        </w:rPr>
        <w:t>Статья 9.</w:t>
      </w:r>
      <w:r w:rsidRPr="00E652EE">
        <w:rPr>
          <w:rFonts w:ascii="Arial" w:hAnsi="Arial" w:cs="Arial"/>
          <w:sz w:val="24"/>
          <w:szCs w:val="24"/>
        </w:rPr>
        <w:t xml:space="preserve"> Финансирование расходов, связанных с предоставлением областного материнского (семейного) капитала</w:t>
      </w:r>
    </w:p>
    <w:bookmarkEnd w:id="78"/>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Финансирование расходов, связанных с предоставлением областного материнского (семейного) капитала, осуществляется за счет средств областного бюджета.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left="1612" w:hanging="892"/>
        <w:jc w:val="both"/>
        <w:rPr>
          <w:rFonts w:ascii="Arial" w:hAnsi="Arial" w:cs="Arial"/>
          <w:sz w:val="24"/>
          <w:szCs w:val="24"/>
        </w:rPr>
      </w:pPr>
      <w:bookmarkStart w:id="79" w:name="sub_10"/>
      <w:r w:rsidRPr="00E652EE">
        <w:rPr>
          <w:rFonts w:ascii="Arial" w:hAnsi="Arial" w:cs="Arial"/>
          <w:b/>
          <w:bCs/>
          <w:color w:val="26282F"/>
          <w:sz w:val="24"/>
          <w:szCs w:val="24"/>
        </w:rPr>
        <w:t>Статья 10.</w:t>
      </w:r>
      <w:r w:rsidRPr="00E652EE">
        <w:rPr>
          <w:rFonts w:ascii="Arial" w:hAnsi="Arial" w:cs="Arial"/>
          <w:sz w:val="24"/>
          <w:szCs w:val="24"/>
        </w:rPr>
        <w:t xml:space="preserve"> Вступление в силу настоящего Закона</w:t>
      </w:r>
    </w:p>
    <w:bookmarkEnd w:id="79"/>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r w:rsidRPr="00E652EE">
        <w:rPr>
          <w:rFonts w:ascii="Arial" w:hAnsi="Arial" w:cs="Arial"/>
          <w:sz w:val="24"/>
          <w:szCs w:val="24"/>
        </w:rPr>
        <w:t>Настоящий Закон вступает в силу с 1 января 2012 года.</w:t>
      </w:r>
    </w:p>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296"/>
        <w:gridCol w:w="3167"/>
      </w:tblGrid>
      <w:tr w:rsidR="00E652EE" w:rsidRPr="00E652EE">
        <w:tblPrEx>
          <w:tblCellMar>
            <w:top w:w="0" w:type="dxa"/>
            <w:bottom w:w="0" w:type="dxa"/>
          </w:tblCellMar>
        </w:tblPrEx>
        <w:tc>
          <w:tcPr>
            <w:tcW w:w="6666" w:type="dxa"/>
            <w:tcBorders>
              <w:top w:val="nil"/>
              <w:left w:val="nil"/>
              <w:bottom w:val="nil"/>
              <w:right w:val="nil"/>
            </w:tcBorders>
          </w:tcPr>
          <w:p w:rsidR="00E652EE" w:rsidRPr="00E652EE" w:rsidRDefault="00E652EE" w:rsidP="00E652EE">
            <w:pPr>
              <w:autoSpaceDE w:val="0"/>
              <w:autoSpaceDN w:val="0"/>
              <w:adjustRightInd w:val="0"/>
              <w:spacing w:after="0" w:line="240" w:lineRule="auto"/>
              <w:rPr>
                <w:rFonts w:ascii="Arial" w:hAnsi="Arial" w:cs="Arial"/>
                <w:sz w:val="24"/>
                <w:szCs w:val="24"/>
              </w:rPr>
            </w:pPr>
            <w:proofErr w:type="gramStart"/>
            <w:r w:rsidRPr="00E652EE">
              <w:rPr>
                <w:rFonts w:ascii="Arial" w:hAnsi="Arial" w:cs="Arial"/>
                <w:sz w:val="24"/>
                <w:szCs w:val="24"/>
              </w:rPr>
              <w:t>Исполняющий</w:t>
            </w:r>
            <w:proofErr w:type="gramEnd"/>
            <w:r w:rsidRPr="00E652EE">
              <w:rPr>
                <w:rFonts w:ascii="Arial" w:hAnsi="Arial" w:cs="Arial"/>
                <w:sz w:val="24"/>
                <w:szCs w:val="24"/>
              </w:rPr>
              <w:t xml:space="preserve"> обязанности </w:t>
            </w:r>
            <w:r w:rsidRPr="00E652EE">
              <w:rPr>
                <w:rFonts w:ascii="Arial" w:hAnsi="Arial" w:cs="Arial"/>
                <w:sz w:val="24"/>
                <w:szCs w:val="24"/>
              </w:rPr>
              <w:br/>
              <w:t>Губернатора Челябинской области</w:t>
            </w:r>
          </w:p>
        </w:tc>
        <w:tc>
          <w:tcPr>
            <w:tcW w:w="3333" w:type="dxa"/>
            <w:tcBorders>
              <w:top w:val="nil"/>
              <w:left w:val="nil"/>
              <w:bottom w:val="nil"/>
              <w:right w:val="nil"/>
            </w:tcBorders>
          </w:tcPr>
          <w:p w:rsidR="00E652EE" w:rsidRPr="00E652EE" w:rsidRDefault="00E652EE" w:rsidP="00E652EE">
            <w:pPr>
              <w:autoSpaceDE w:val="0"/>
              <w:autoSpaceDN w:val="0"/>
              <w:adjustRightInd w:val="0"/>
              <w:spacing w:after="0" w:line="240" w:lineRule="auto"/>
              <w:jc w:val="right"/>
              <w:rPr>
                <w:rFonts w:ascii="Arial" w:hAnsi="Arial" w:cs="Arial"/>
                <w:sz w:val="24"/>
                <w:szCs w:val="24"/>
              </w:rPr>
            </w:pPr>
            <w:r w:rsidRPr="00E652EE">
              <w:rPr>
                <w:rFonts w:ascii="Arial" w:hAnsi="Arial" w:cs="Arial"/>
                <w:sz w:val="24"/>
                <w:szCs w:val="24"/>
              </w:rPr>
              <w:t xml:space="preserve">С.Л. </w:t>
            </w:r>
            <w:proofErr w:type="spellStart"/>
            <w:r w:rsidRPr="00E652EE">
              <w:rPr>
                <w:rFonts w:ascii="Arial" w:hAnsi="Arial" w:cs="Arial"/>
                <w:sz w:val="24"/>
                <w:szCs w:val="24"/>
              </w:rPr>
              <w:t>Комяков</w:t>
            </w:r>
            <w:proofErr w:type="spellEnd"/>
          </w:p>
        </w:tc>
      </w:tr>
    </w:tbl>
    <w:p w:rsidR="00E652EE" w:rsidRPr="00E652EE" w:rsidRDefault="00E652EE" w:rsidP="00E652EE">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283"/>
        <w:gridCol w:w="3180"/>
      </w:tblGrid>
      <w:tr w:rsidR="00E652EE" w:rsidRPr="00E652EE">
        <w:tblPrEx>
          <w:tblCellMar>
            <w:top w:w="0" w:type="dxa"/>
            <w:bottom w:w="0" w:type="dxa"/>
          </w:tblCellMar>
        </w:tblPrEx>
        <w:tc>
          <w:tcPr>
            <w:tcW w:w="6666" w:type="dxa"/>
            <w:tcBorders>
              <w:top w:val="nil"/>
              <w:left w:val="nil"/>
              <w:bottom w:val="nil"/>
              <w:right w:val="nil"/>
            </w:tcBorders>
          </w:tcPr>
          <w:p w:rsidR="00E652EE" w:rsidRPr="00E652EE" w:rsidRDefault="00E652EE" w:rsidP="00E652EE">
            <w:pPr>
              <w:autoSpaceDE w:val="0"/>
              <w:autoSpaceDN w:val="0"/>
              <w:adjustRightInd w:val="0"/>
              <w:spacing w:after="0" w:line="240" w:lineRule="auto"/>
              <w:rPr>
                <w:rFonts w:ascii="Arial" w:hAnsi="Arial" w:cs="Arial"/>
                <w:sz w:val="24"/>
                <w:szCs w:val="24"/>
              </w:rPr>
            </w:pPr>
            <w:r w:rsidRPr="00E652EE">
              <w:rPr>
                <w:rFonts w:ascii="Arial" w:hAnsi="Arial" w:cs="Arial"/>
                <w:sz w:val="24"/>
                <w:szCs w:val="24"/>
              </w:rPr>
              <w:t>N 251-ЗО от 15 декабря 2011 г.</w:t>
            </w:r>
          </w:p>
        </w:tc>
        <w:tc>
          <w:tcPr>
            <w:tcW w:w="3333" w:type="dxa"/>
            <w:tcBorders>
              <w:top w:val="nil"/>
              <w:left w:val="nil"/>
              <w:bottom w:val="nil"/>
              <w:right w:val="nil"/>
            </w:tcBorders>
          </w:tcPr>
          <w:p w:rsidR="00E652EE" w:rsidRPr="00E652EE" w:rsidRDefault="00E652EE" w:rsidP="00E652EE">
            <w:pPr>
              <w:autoSpaceDE w:val="0"/>
              <w:autoSpaceDN w:val="0"/>
              <w:adjustRightInd w:val="0"/>
              <w:spacing w:after="0" w:line="240" w:lineRule="auto"/>
              <w:jc w:val="right"/>
              <w:rPr>
                <w:rFonts w:ascii="Arial" w:hAnsi="Arial" w:cs="Arial"/>
                <w:sz w:val="24"/>
                <w:szCs w:val="24"/>
              </w:rPr>
            </w:pPr>
            <w:r w:rsidRPr="00E652EE">
              <w:rPr>
                <w:rFonts w:ascii="Arial" w:hAnsi="Arial" w:cs="Arial"/>
                <w:sz w:val="24"/>
                <w:szCs w:val="24"/>
              </w:rPr>
              <w:t>23 декабря 2011 г.</w:t>
            </w:r>
          </w:p>
        </w:tc>
      </w:tr>
    </w:tbl>
    <w:p w:rsidR="00647191" w:rsidRDefault="00647191">
      <w:bookmarkStart w:id="80" w:name="_GoBack"/>
      <w:bookmarkEnd w:id="80"/>
    </w:p>
    <w:sectPr w:rsidR="006471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8D"/>
    <w:rsid w:val="000A138D"/>
    <w:rsid w:val="00647191"/>
    <w:rsid w:val="00E6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652E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52EE"/>
    <w:rPr>
      <w:rFonts w:ascii="Arial" w:hAnsi="Arial" w:cs="Arial"/>
      <w:b/>
      <w:bCs/>
      <w:color w:val="26282F"/>
      <w:sz w:val="24"/>
      <w:szCs w:val="24"/>
    </w:rPr>
  </w:style>
  <w:style w:type="character" w:customStyle="1" w:styleId="a3">
    <w:name w:val="Цветовое выделение"/>
    <w:uiPriority w:val="99"/>
    <w:rsid w:val="00E652EE"/>
    <w:rPr>
      <w:b/>
      <w:bCs/>
      <w:color w:val="26282F"/>
    </w:rPr>
  </w:style>
  <w:style w:type="character" w:customStyle="1" w:styleId="a4">
    <w:name w:val="Гипертекстовая ссылка"/>
    <w:basedOn w:val="a3"/>
    <w:uiPriority w:val="99"/>
    <w:rsid w:val="00E652EE"/>
    <w:rPr>
      <w:color w:val="106BBE"/>
    </w:rPr>
  </w:style>
  <w:style w:type="paragraph" w:customStyle="1" w:styleId="a5">
    <w:name w:val="Заголовок статьи"/>
    <w:basedOn w:val="a"/>
    <w:next w:val="a"/>
    <w:uiPriority w:val="99"/>
    <w:rsid w:val="00E652EE"/>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Информация об изменениях"/>
    <w:basedOn w:val="a"/>
    <w:next w:val="a"/>
    <w:uiPriority w:val="99"/>
    <w:rsid w:val="00E652EE"/>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7">
    <w:name w:val="Комментарий"/>
    <w:basedOn w:val="a"/>
    <w:next w:val="a"/>
    <w:uiPriority w:val="99"/>
    <w:rsid w:val="00E652E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E652EE"/>
    <w:rPr>
      <w:i/>
      <w:iCs/>
    </w:rPr>
  </w:style>
  <w:style w:type="paragraph" w:customStyle="1" w:styleId="a9">
    <w:name w:val="Нормальный (таблица)"/>
    <w:basedOn w:val="a"/>
    <w:next w:val="a"/>
    <w:uiPriority w:val="99"/>
    <w:rsid w:val="00E652EE"/>
    <w:pPr>
      <w:autoSpaceDE w:val="0"/>
      <w:autoSpaceDN w:val="0"/>
      <w:adjustRightInd w:val="0"/>
      <w:spacing w:after="0" w:line="240" w:lineRule="auto"/>
      <w:jc w:val="both"/>
    </w:pPr>
    <w:rPr>
      <w:rFonts w:ascii="Arial" w:hAnsi="Arial" w:cs="Arial"/>
      <w:sz w:val="24"/>
      <w:szCs w:val="24"/>
    </w:rPr>
  </w:style>
  <w:style w:type="paragraph" w:customStyle="1" w:styleId="aa">
    <w:name w:val="Подзаголовок для информации об изменениях"/>
    <w:basedOn w:val="a"/>
    <w:next w:val="a"/>
    <w:uiPriority w:val="99"/>
    <w:rsid w:val="00E652EE"/>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b">
    <w:name w:val="Прижатый влево"/>
    <w:basedOn w:val="a"/>
    <w:next w:val="a"/>
    <w:uiPriority w:val="99"/>
    <w:rsid w:val="00E652EE"/>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652E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52EE"/>
    <w:rPr>
      <w:rFonts w:ascii="Arial" w:hAnsi="Arial" w:cs="Arial"/>
      <w:b/>
      <w:bCs/>
      <w:color w:val="26282F"/>
      <w:sz w:val="24"/>
      <w:szCs w:val="24"/>
    </w:rPr>
  </w:style>
  <w:style w:type="character" w:customStyle="1" w:styleId="a3">
    <w:name w:val="Цветовое выделение"/>
    <w:uiPriority w:val="99"/>
    <w:rsid w:val="00E652EE"/>
    <w:rPr>
      <w:b/>
      <w:bCs/>
      <w:color w:val="26282F"/>
    </w:rPr>
  </w:style>
  <w:style w:type="character" w:customStyle="1" w:styleId="a4">
    <w:name w:val="Гипертекстовая ссылка"/>
    <w:basedOn w:val="a3"/>
    <w:uiPriority w:val="99"/>
    <w:rsid w:val="00E652EE"/>
    <w:rPr>
      <w:color w:val="106BBE"/>
    </w:rPr>
  </w:style>
  <w:style w:type="paragraph" w:customStyle="1" w:styleId="a5">
    <w:name w:val="Заголовок статьи"/>
    <w:basedOn w:val="a"/>
    <w:next w:val="a"/>
    <w:uiPriority w:val="99"/>
    <w:rsid w:val="00E652EE"/>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Информация об изменениях"/>
    <w:basedOn w:val="a"/>
    <w:next w:val="a"/>
    <w:uiPriority w:val="99"/>
    <w:rsid w:val="00E652EE"/>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7">
    <w:name w:val="Комментарий"/>
    <w:basedOn w:val="a"/>
    <w:next w:val="a"/>
    <w:uiPriority w:val="99"/>
    <w:rsid w:val="00E652E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E652EE"/>
    <w:rPr>
      <w:i/>
      <w:iCs/>
    </w:rPr>
  </w:style>
  <w:style w:type="paragraph" w:customStyle="1" w:styleId="a9">
    <w:name w:val="Нормальный (таблица)"/>
    <w:basedOn w:val="a"/>
    <w:next w:val="a"/>
    <w:uiPriority w:val="99"/>
    <w:rsid w:val="00E652EE"/>
    <w:pPr>
      <w:autoSpaceDE w:val="0"/>
      <w:autoSpaceDN w:val="0"/>
      <w:adjustRightInd w:val="0"/>
      <w:spacing w:after="0" w:line="240" w:lineRule="auto"/>
      <w:jc w:val="both"/>
    </w:pPr>
    <w:rPr>
      <w:rFonts w:ascii="Arial" w:hAnsi="Arial" w:cs="Arial"/>
      <w:sz w:val="24"/>
      <w:szCs w:val="24"/>
    </w:rPr>
  </w:style>
  <w:style w:type="paragraph" w:customStyle="1" w:styleId="aa">
    <w:name w:val="Подзаголовок для информации об изменениях"/>
    <w:basedOn w:val="a"/>
    <w:next w:val="a"/>
    <w:uiPriority w:val="99"/>
    <w:rsid w:val="00E652EE"/>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b">
    <w:name w:val="Прижатый влево"/>
    <w:basedOn w:val="a"/>
    <w:next w:val="a"/>
    <w:uiPriority w:val="99"/>
    <w:rsid w:val="00E652E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9623110.8" TargetMode="External"/><Relationship Id="rId18" Type="http://schemas.openxmlformats.org/officeDocument/2006/relationships/hyperlink" Target="garantF1://73403157.2" TargetMode="External"/><Relationship Id="rId26" Type="http://schemas.openxmlformats.org/officeDocument/2006/relationships/hyperlink" Target="garantF1://8698428.2" TargetMode="External"/><Relationship Id="rId39" Type="http://schemas.openxmlformats.org/officeDocument/2006/relationships/hyperlink" Target="garantF1://19792076.701" TargetMode="External"/><Relationship Id="rId21" Type="http://schemas.openxmlformats.org/officeDocument/2006/relationships/hyperlink" Target="garantF1://19797392.411" TargetMode="External"/><Relationship Id="rId34" Type="http://schemas.openxmlformats.org/officeDocument/2006/relationships/hyperlink" Target="garantF1://19643202.14" TargetMode="External"/><Relationship Id="rId42" Type="http://schemas.openxmlformats.org/officeDocument/2006/relationships/hyperlink" Target="garantF1://19623110.7022" TargetMode="External"/><Relationship Id="rId47" Type="http://schemas.openxmlformats.org/officeDocument/2006/relationships/hyperlink" Target="garantF1://19797392.713" TargetMode="External"/><Relationship Id="rId50" Type="http://schemas.openxmlformats.org/officeDocument/2006/relationships/hyperlink" Target="garantF1://19797392.717" TargetMode="External"/><Relationship Id="rId55" Type="http://schemas.openxmlformats.org/officeDocument/2006/relationships/hyperlink" Target="garantF1://74108338.4110" TargetMode="External"/><Relationship Id="rId63" Type="http://schemas.openxmlformats.org/officeDocument/2006/relationships/hyperlink" Target="garantF1://74108338.6" TargetMode="External"/><Relationship Id="rId68" Type="http://schemas.openxmlformats.org/officeDocument/2006/relationships/hyperlink" Target="garantF1://8734039.801" TargetMode="External"/><Relationship Id="rId7" Type="http://schemas.openxmlformats.org/officeDocument/2006/relationships/hyperlink" Target="garantF1://73403157.2" TargetMode="External"/><Relationship Id="rId71" Type="http://schemas.openxmlformats.org/officeDocument/2006/relationships/hyperlink" Target="garantF1://80687.51" TargetMode="External"/><Relationship Id="rId2" Type="http://schemas.microsoft.com/office/2007/relationships/stylesWithEffects" Target="stylesWithEffects.xml"/><Relationship Id="rId16" Type="http://schemas.openxmlformats.org/officeDocument/2006/relationships/hyperlink" Target="garantF1://19797392.208" TargetMode="External"/><Relationship Id="rId29" Type="http://schemas.openxmlformats.org/officeDocument/2006/relationships/hyperlink" Target="garantF1://72586432.5" TargetMode="External"/><Relationship Id="rId11" Type="http://schemas.openxmlformats.org/officeDocument/2006/relationships/hyperlink" Target="garantF1://19792076.202" TargetMode="External"/><Relationship Id="rId24" Type="http://schemas.openxmlformats.org/officeDocument/2006/relationships/hyperlink" Target="garantF1://74108338.4106" TargetMode="External"/><Relationship Id="rId32" Type="http://schemas.openxmlformats.org/officeDocument/2006/relationships/hyperlink" Target="garantF1://73403157.2" TargetMode="External"/><Relationship Id="rId37" Type="http://schemas.openxmlformats.org/officeDocument/2006/relationships/hyperlink" Target="garantF1://19792076.7" TargetMode="External"/><Relationship Id="rId40" Type="http://schemas.openxmlformats.org/officeDocument/2006/relationships/hyperlink" Target="garantF1://19623110.8" TargetMode="External"/><Relationship Id="rId45" Type="http://schemas.openxmlformats.org/officeDocument/2006/relationships/hyperlink" Target="garantF1://19797392.711" TargetMode="External"/><Relationship Id="rId53" Type="http://schemas.openxmlformats.org/officeDocument/2006/relationships/hyperlink" Target="garantF1://10005638.102" TargetMode="External"/><Relationship Id="rId58" Type="http://schemas.openxmlformats.org/officeDocument/2006/relationships/hyperlink" Target="garantF1://19797392.719" TargetMode="External"/><Relationship Id="rId66" Type="http://schemas.openxmlformats.org/officeDocument/2006/relationships/hyperlink" Target="garantF1://8698428.2" TargetMode="External"/><Relationship Id="rId5" Type="http://schemas.openxmlformats.org/officeDocument/2006/relationships/hyperlink" Target="garantF1://8687892.0" TargetMode="External"/><Relationship Id="rId15" Type="http://schemas.openxmlformats.org/officeDocument/2006/relationships/hyperlink" Target="garantF1://74108338.3" TargetMode="External"/><Relationship Id="rId23" Type="http://schemas.openxmlformats.org/officeDocument/2006/relationships/hyperlink" Target="garantF1://74108338.4106" TargetMode="External"/><Relationship Id="rId28" Type="http://schemas.openxmlformats.org/officeDocument/2006/relationships/hyperlink" Target="garantF1://8734039.503" TargetMode="External"/><Relationship Id="rId36" Type="http://schemas.openxmlformats.org/officeDocument/2006/relationships/hyperlink" Target="garantF1://72586432.2022" TargetMode="External"/><Relationship Id="rId49" Type="http://schemas.openxmlformats.org/officeDocument/2006/relationships/hyperlink" Target="garantF1://74108338.4109" TargetMode="External"/><Relationship Id="rId57" Type="http://schemas.openxmlformats.org/officeDocument/2006/relationships/hyperlink" Target="garantF1://74108338.4111" TargetMode="External"/><Relationship Id="rId61" Type="http://schemas.openxmlformats.org/officeDocument/2006/relationships/hyperlink" Target="garantF1://12044151.1000" TargetMode="External"/><Relationship Id="rId10" Type="http://schemas.openxmlformats.org/officeDocument/2006/relationships/hyperlink" Target="garantF1://72586432.8" TargetMode="External"/><Relationship Id="rId19" Type="http://schemas.openxmlformats.org/officeDocument/2006/relationships/hyperlink" Target="garantF1://19794995.301" TargetMode="External"/><Relationship Id="rId31" Type="http://schemas.openxmlformats.org/officeDocument/2006/relationships/hyperlink" Target="garantF1://73403157.5" TargetMode="External"/><Relationship Id="rId44" Type="http://schemas.openxmlformats.org/officeDocument/2006/relationships/hyperlink" Target="garantF1://74108338.4107" TargetMode="External"/><Relationship Id="rId52" Type="http://schemas.openxmlformats.org/officeDocument/2006/relationships/hyperlink" Target="garantF1://12068343.1032" TargetMode="External"/><Relationship Id="rId60" Type="http://schemas.openxmlformats.org/officeDocument/2006/relationships/hyperlink" Target="garantF1://71293676.1000" TargetMode="External"/><Relationship Id="rId65" Type="http://schemas.openxmlformats.org/officeDocument/2006/relationships/hyperlink" Target="garantF1://74429368.4"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9596.0" TargetMode="External"/><Relationship Id="rId14" Type="http://schemas.openxmlformats.org/officeDocument/2006/relationships/hyperlink" Target="garantF1://19700398.205" TargetMode="External"/><Relationship Id="rId22" Type="http://schemas.openxmlformats.org/officeDocument/2006/relationships/hyperlink" Target="garantF1://72586432.4" TargetMode="External"/><Relationship Id="rId27" Type="http://schemas.openxmlformats.org/officeDocument/2006/relationships/hyperlink" Target="garantF1://8798428.0" TargetMode="External"/><Relationship Id="rId30" Type="http://schemas.openxmlformats.org/officeDocument/2006/relationships/hyperlink" Target="garantF1://19792076.6" TargetMode="External"/><Relationship Id="rId35" Type="http://schemas.openxmlformats.org/officeDocument/2006/relationships/hyperlink" Target="garantF1://19643203.0" TargetMode="External"/><Relationship Id="rId43" Type="http://schemas.openxmlformats.org/officeDocument/2006/relationships/hyperlink" Target="garantF1://19700398.7022" TargetMode="External"/><Relationship Id="rId48" Type="http://schemas.openxmlformats.org/officeDocument/2006/relationships/hyperlink" Target="garantF1://74108338.4108" TargetMode="External"/><Relationship Id="rId56" Type="http://schemas.openxmlformats.org/officeDocument/2006/relationships/hyperlink" Target="garantF1://19797392.718" TargetMode="External"/><Relationship Id="rId64" Type="http://schemas.openxmlformats.org/officeDocument/2006/relationships/hyperlink" Target="garantF1://74108338.6" TargetMode="External"/><Relationship Id="rId69" Type="http://schemas.openxmlformats.org/officeDocument/2006/relationships/hyperlink" Target="garantF1://73907820.13" TargetMode="External"/><Relationship Id="rId8" Type="http://schemas.openxmlformats.org/officeDocument/2006/relationships/hyperlink" Target="garantF1://19794995.201" TargetMode="External"/><Relationship Id="rId51" Type="http://schemas.openxmlformats.org/officeDocument/2006/relationships/hyperlink" Target="garantF1://10005800.10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10005807.121" TargetMode="External"/><Relationship Id="rId17" Type="http://schemas.openxmlformats.org/officeDocument/2006/relationships/hyperlink" Target="garantF1://73403157.4" TargetMode="External"/><Relationship Id="rId25" Type="http://schemas.openxmlformats.org/officeDocument/2006/relationships/hyperlink" Target="garantF1://74429368.3" TargetMode="External"/><Relationship Id="rId33" Type="http://schemas.openxmlformats.org/officeDocument/2006/relationships/hyperlink" Target="garantF1://19794995.601" TargetMode="External"/><Relationship Id="rId38" Type="http://schemas.openxmlformats.org/officeDocument/2006/relationships/hyperlink" Target="garantF1://72586432.2023" TargetMode="External"/><Relationship Id="rId46" Type="http://schemas.openxmlformats.org/officeDocument/2006/relationships/hyperlink" Target="garantF1://74108338.4112" TargetMode="External"/><Relationship Id="rId59" Type="http://schemas.openxmlformats.org/officeDocument/2006/relationships/hyperlink" Target="garantF1://72586432.7" TargetMode="External"/><Relationship Id="rId67" Type="http://schemas.openxmlformats.org/officeDocument/2006/relationships/hyperlink" Target="garantF1://8798428.0" TargetMode="External"/><Relationship Id="rId20" Type="http://schemas.openxmlformats.org/officeDocument/2006/relationships/hyperlink" Target="garantF1://74108338.4105" TargetMode="External"/><Relationship Id="rId41" Type="http://schemas.openxmlformats.org/officeDocument/2006/relationships/hyperlink" Target="garantF1://19700398.7021" TargetMode="External"/><Relationship Id="rId54" Type="http://schemas.openxmlformats.org/officeDocument/2006/relationships/hyperlink" Target="garantF1://71027772.2" TargetMode="External"/><Relationship Id="rId62" Type="http://schemas.openxmlformats.org/officeDocument/2006/relationships/hyperlink" Target="garantF1://10064504.410" TargetMode="External"/><Relationship Id="rId70" Type="http://schemas.openxmlformats.org/officeDocument/2006/relationships/hyperlink" Target="garantF1://19797021.8001" TargetMode="External"/><Relationship Id="rId1" Type="http://schemas.openxmlformats.org/officeDocument/2006/relationships/styles" Target="styles.xml"/><Relationship Id="rId6" Type="http://schemas.openxmlformats.org/officeDocument/2006/relationships/hyperlink" Target="garantF1://73403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5467</Words>
  <Characters>31168</Characters>
  <Application>Microsoft Office Word</Application>
  <DocSecurity>0</DocSecurity>
  <Lines>259</Lines>
  <Paragraphs>73</Paragraphs>
  <ScaleCrop>false</ScaleCrop>
  <Company/>
  <LinksUpToDate>false</LinksUpToDate>
  <CharactersWithSpaces>36562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3</cp:revision>
  <dcterms:created xsi:type="dcterms:W3CDTF">2021-02-18T03:58:00Z</dcterms:created>
  <dcterms:modified xsi:type="dcterms:W3CDTF">2021-02-18T03:59:00Z</dcterms:modified>
</cp:coreProperties>
</file>