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02" w:rsidRPr="003C0593" w:rsidRDefault="00151E02" w:rsidP="00151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6E7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Для предоставления государственной услуги заявителю необходимо предоставить специалисту отдела опеки и попечительства (далее - ООП) </w:t>
      </w:r>
      <w:r w:rsidRPr="003C0593">
        <w:rPr>
          <w:rFonts w:ascii="Times New Roman" w:eastAsia="Times New Roman" w:hAnsi="Times New Roman"/>
          <w:sz w:val="24"/>
          <w:szCs w:val="24"/>
          <w:lang w:eastAsia="ru-RU" w:bidi="ru-RU"/>
        </w:rPr>
        <w:t>подлинники (для предъявления и обозрения) следующих документов:</w:t>
      </w:r>
    </w:p>
    <w:p w:rsidR="00151E02" w:rsidRPr="003C0593" w:rsidRDefault="00151E02" w:rsidP="00151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59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876"/>
        <w:gridCol w:w="2939"/>
        <w:gridCol w:w="2242"/>
      </w:tblGrid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Источник получения документов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51E02" w:rsidRPr="003C0593" w:rsidTr="00475BB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151E02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02">
              <w:rPr>
                <w:rFonts w:ascii="Times New Roman" w:hAnsi="Times New Roman"/>
                <w:b/>
                <w:sz w:val="24"/>
                <w:szCs w:val="24"/>
              </w:rPr>
              <w:t>Документы, которые заявитель должен представить самостоятельно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02">
              <w:rPr>
                <w:rFonts w:ascii="Times New Roman" w:hAnsi="Times New Roman"/>
                <w:b/>
                <w:sz w:val="24"/>
                <w:szCs w:val="24"/>
              </w:rPr>
              <w:t>(для всех случаев предоставления государственной услуги)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Заявление на предоставление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 (</w:t>
            </w:r>
            <w:hyperlink r:id="rId5" w:anchor="sub_11" w:history="1">
              <w:r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3C0593">
                <w:rPr>
                  <w:rFonts w:ascii="Times New Roman" w:hAnsi="Times New Roman"/>
                  <w:sz w:val="24"/>
                  <w:szCs w:val="24"/>
                </w:rPr>
                <w:t xml:space="preserve">риложения </w:t>
              </w:r>
              <w:r>
                <w:rPr>
                  <w:rFonts w:ascii="Times New Roman" w:hAnsi="Times New Roman"/>
                  <w:sz w:val="24"/>
                  <w:szCs w:val="24"/>
                </w:rPr>
                <w:t>№</w:t>
              </w:r>
              <w:r w:rsidRPr="003C0593">
                <w:rPr>
                  <w:rFonts w:ascii="Times New Roman" w:hAnsi="Times New Roman"/>
                  <w:sz w:val="24"/>
                  <w:szCs w:val="24"/>
                </w:rPr>
                <w:t> 1</w:t>
              </w:r>
            </w:hyperlink>
            <w:r w:rsidRPr="003C0593">
              <w:rPr>
                <w:rFonts w:ascii="Times New Roman" w:hAnsi="Times New Roman"/>
                <w:sz w:val="24"/>
                <w:szCs w:val="24"/>
              </w:rPr>
              <w:t xml:space="preserve">,2,3,4,5,6,7,8,9,10,11,12 к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593">
              <w:rPr>
                <w:rFonts w:ascii="Times New Roman" w:hAnsi="Times New Roman"/>
                <w:sz w:val="24"/>
                <w:szCs w:val="24"/>
              </w:rPr>
              <w:t>дминистративному регламенту)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Предоставляется в оригинале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 xml:space="preserve">Офисы МФЦ (тел. 58-00-91 - единый многоканальный телефон), отдел опеки и попечительства </w:t>
            </w:r>
            <w:proofErr w:type="gramStart"/>
            <w:r w:rsidRPr="003C0593">
              <w:rPr>
                <w:rFonts w:ascii="Times New Roman" w:hAnsi="Times New Roman"/>
                <w:sz w:val="24"/>
                <w:szCs w:val="24"/>
              </w:rPr>
              <w:t>управления социальной защиты населения администрации города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 Магнитогорска: г. Магнитогорск, проспект Ленина 86, кабинет 11. Телефон для справок: +7(3519) 26-48-99, e-</w:t>
            </w:r>
            <w:proofErr w:type="spellStart"/>
            <w:r w:rsidRPr="003C059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C0593">
              <w:rPr>
                <w:rFonts w:ascii="Times New Roman" w:hAnsi="Times New Roman"/>
                <w:sz w:val="24"/>
                <w:szCs w:val="24"/>
                <w:lang w:val="en-US"/>
              </w:rPr>
              <w:t>ooip</w:t>
            </w:r>
            <w:proofErr w:type="spellEnd"/>
            <w:r w:rsidRPr="003C0593">
              <w:rPr>
                <w:rFonts w:ascii="Times New Roman" w:hAnsi="Times New Roman"/>
                <w:sz w:val="24"/>
                <w:szCs w:val="24"/>
              </w:rPr>
              <w:t>1-</w:t>
            </w:r>
            <w:proofErr w:type="spellStart"/>
            <w:r w:rsidRPr="003C0593">
              <w:rPr>
                <w:rFonts w:ascii="Times New Roman" w:hAnsi="Times New Roman"/>
                <w:sz w:val="24"/>
                <w:szCs w:val="24"/>
                <w:lang w:val="en-US"/>
              </w:rPr>
              <w:t>uszn</w:t>
            </w:r>
            <w:proofErr w:type="spell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3C0593">
              <w:rPr>
                <w:rFonts w:ascii="Times New Roman" w:hAnsi="Times New Roman"/>
                <w:sz w:val="24"/>
                <w:szCs w:val="24"/>
                <w:lang w:val="en-US"/>
              </w:rPr>
              <w:t>magnitogorsk</w:t>
            </w:r>
            <w:proofErr w:type="spellEnd"/>
            <w:r w:rsidRPr="003C05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C05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Заявление может быть заполнено от руки или машинописным способом, распечатано посредством электронных печатающих устройств. Заявление оформляется гражданином лично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заявителя, законного представителя малолетнего (несовершеннолетнего), либо лица, признанного в установленном законом порядке недееспособным (ограниченно дееспособным)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Отделы по вопросам миграции ОП УМВД России по г. Магнитогорску Челябинской области; Отделы ЗАГС администрации города Магнитогорска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0593">
              <w:rPr>
                <w:rFonts w:ascii="Times New Roman" w:hAnsi="Times New Roman"/>
                <w:sz w:val="24"/>
                <w:szCs w:val="24"/>
              </w:rPr>
              <w:t xml:space="preserve">риложение № 16 к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593">
              <w:rPr>
                <w:rFonts w:ascii="Times New Roman" w:hAnsi="Times New Roman"/>
                <w:sz w:val="24"/>
                <w:szCs w:val="24"/>
              </w:rPr>
              <w:t>дминистративному регламенту)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Предоставляется в оригинале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 xml:space="preserve">Офисы МФЦ (тел. 58-00-91 - единый многоканальный телефон), отдел опеки и попечительства </w:t>
            </w:r>
            <w:proofErr w:type="gramStart"/>
            <w:r w:rsidRPr="003C0593">
              <w:rPr>
                <w:rFonts w:ascii="Times New Roman" w:hAnsi="Times New Roman"/>
                <w:sz w:val="24"/>
                <w:szCs w:val="24"/>
              </w:rPr>
              <w:t>управления социальной защиты населения администрации города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 Магнитогорска: г. Магнитогорск, проспект Ленина 86, кабинет 11. Телефон для справок: +7(3519) 26-48-99, e-</w:t>
            </w:r>
            <w:proofErr w:type="spellStart"/>
            <w:r w:rsidRPr="003C059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C0593">
              <w:rPr>
                <w:rFonts w:ascii="Times New Roman" w:hAnsi="Times New Roman"/>
                <w:sz w:val="24"/>
                <w:szCs w:val="24"/>
                <w:lang w:val="en-US"/>
              </w:rPr>
              <w:t>ooip</w:t>
            </w:r>
            <w:proofErr w:type="spellEnd"/>
            <w:r w:rsidRPr="003C0593">
              <w:rPr>
                <w:rFonts w:ascii="Times New Roman" w:hAnsi="Times New Roman"/>
                <w:sz w:val="24"/>
                <w:szCs w:val="24"/>
              </w:rPr>
              <w:t>1-</w:t>
            </w:r>
            <w:proofErr w:type="spellStart"/>
            <w:r w:rsidRPr="003C0593">
              <w:rPr>
                <w:rFonts w:ascii="Times New Roman" w:hAnsi="Times New Roman"/>
                <w:sz w:val="24"/>
                <w:szCs w:val="24"/>
                <w:lang w:val="en-US"/>
              </w:rPr>
              <w:t>uszn</w:t>
            </w:r>
            <w:proofErr w:type="spell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3C0593">
              <w:rPr>
                <w:rFonts w:ascii="Times New Roman" w:hAnsi="Times New Roman"/>
                <w:sz w:val="24"/>
                <w:szCs w:val="24"/>
                <w:lang w:val="en-US"/>
              </w:rPr>
              <w:t>magnitogorsk</w:t>
            </w:r>
            <w:proofErr w:type="spellEnd"/>
            <w:r w:rsidRPr="003C05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C05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Заявление может быть заполнено от руки или машинописным способом, распечатано посредством электронных печатающих устройств. Заявление оформляется гражданином лично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3C0593">
              <w:rPr>
                <w:rFonts w:ascii="Times New Roman" w:hAnsi="Times New Roman"/>
                <w:sz w:val="24"/>
                <w:szCs w:val="24"/>
              </w:rPr>
              <w:t>суда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 вступившее в законную силу об установлении </w:t>
            </w:r>
            <w:r w:rsidRPr="003C0593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факта проживания малолетнего (несовершеннолетнего) или лица, признанного в установленном законом порядке недееспособным (ограниченно дееспособным) на территории города Магнитогорска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 xml:space="preserve">В случае отсутствия </w:t>
            </w:r>
            <w:r w:rsidRPr="003C0593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по месту жительства в городе Магнитогорске.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документы: 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- на отчуждаемое жилое помещение;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 xml:space="preserve">- на приобретаемое жилое помещение; 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 xml:space="preserve">- на жилое </w:t>
            </w:r>
            <w:proofErr w:type="gramStart"/>
            <w:r w:rsidRPr="003C0593">
              <w:rPr>
                <w:rFonts w:ascii="Times New Roman" w:hAnsi="Times New Roman"/>
                <w:sz w:val="24"/>
                <w:szCs w:val="24"/>
              </w:rPr>
              <w:t>помещение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 в котором несовершеннолетний (малолетний) или лицо, признанное в установленном законом порядке недееспособным (ограниченно дееспособным) является собственником (сособственником);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-  на жилое помещение, или доли в жилом помещении, от которого отказываются (договор купли-продажи, мены, дарения, свидетельство о праве на наследство и т.д.)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3C059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 если право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(далее - ЕГРН), и сведения о зарегистрированных правах на недвижимое имущество отсутствуют в ЕГРН 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>Договор банковского вклада открытый на имя малолетнего (несовершеннолетнего) или лица, признанного в установленном законом порядке недееспособным (ограниченно дееспособным)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В случае если денежные средства от продажи имущества будут зачисляться на лицевой счет малолетнего (несовершеннолетнего) или лица, признанного в установленном законом порядке недееспособным (ограниченно дееспособным).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Документ, подтверждающий полномочия законного представителя малолетнего </w:t>
            </w: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(несовершеннолетнего) либо лица, признанного в установленном законом порядке недееспособным (ограниченно дееспособным)</w:t>
            </w:r>
            <w:r w:rsidRPr="003C0593">
              <w:rPr>
                <w:rFonts w:ascii="Times New Roman" w:hAnsi="Times New Roman"/>
                <w:sz w:val="24"/>
                <w:szCs w:val="24"/>
              </w:rPr>
              <w:t>:</w:t>
            </w:r>
            <w:r w:rsidRPr="003C0593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>доверенн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ость, подтверждающая полномочия </w:t>
            </w: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>лица, предоставившего документы от имени организации, на которую в соответствии с законодательством возложено исполнение обязанностей опекунов или попечителей; иные документы, подтверждающие право выступать от имени организации, на которую в соответствии с действующим законодательством возложено исполнение обязанностей опекунов или попечителей</w:t>
            </w:r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В случае подачи документов по доверенности</w:t>
            </w:r>
          </w:p>
        </w:tc>
      </w:tr>
      <w:tr w:rsidR="00151E02" w:rsidRPr="003C0593" w:rsidTr="00475BB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151E02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Документы, которые заявитель вправе представить самостоятельно, т.к. они подлежат предоставлению в рамках межведомственного информационного взаимодействия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Свидетельство о рождении (для граждан, не достигших возраста 14 лет)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 xml:space="preserve">Отделы ЗАГС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3C0593">
              <w:rPr>
                <w:rFonts w:ascii="Times New Roman" w:hAnsi="Times New Roman"/>
                <w:sz w:val="24"/>
                <w:szCs w:val="24"/>
              </w:rPr>
              <w:t>Магнитогорск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5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законного представителя малолетнего (несовершеннолетнего) либо лица, признанного в установленном законом порядке недееспособным (ограниченно дееспособным): правовой акт об установлении опеки (попечительства); правовой акт об определении малолетнего (несовершеннолетнего) или лица, признанного в установленном законом порядке недееспособным (ограниченно дееспособным), в государственное учреждение; Свидетельство о рождении малолетнего (несовершеннолетнего); </w:t>
            </w:r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Отделы по вопросам миграции ОП УМВД России по г. Магнитогорску Челябинской области; Отделы ЗАГС администрации Магнитогорского городского округа; Учреждения и иные уполномоченные органы или лица в соответствии с законодательством РФ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изменение фамилии: справка о заключении брака (либо свидетельство о заключении брака), справка о расторжении брака (либо свидетельство о расторжении брака), справка о </w:t>
            </w:r>
            <w:r w:rsidRPr="003C05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перемене имени (либо свидетельство </w:t>
            </w:r>
            <w:proofErr w:type="gramStart"/>
            <w:r w:rsidRPr="003C0593">
              <w:rPr>
                <w:rFonts w:ascii="Times New Roman" w:hAnsi="Times New Roman"/>
                <w:sz w:val="24"/>
                <w:szCs w:val="24"/>
              </w:rPr>
              <w:t>о перемени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 имени).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Отделы ЗАГС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3C0593">
              <w:rPr>
                <w:rFonts w:ascii="Times New Roman" w:hAnsi="Times New Roman"/>
                <w:sz w:val="24"/>
                <w:szCs w:val="24"/>
              </w:rPr>
              <w:t>Магнитогорск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5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При разных фамилиях родителей и детей.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наличие у несовершеннолетнего (от 0 до 18 лет) единственного законного представителя: справка о рождении </w:t>
            </w:r>
            <w:hyperlink r:id="rId6" w:history="1">
              <w:r w:rsidRPr="003C0593">
                <w:rPr>
                  <w:rFonts w:ascii="Times New Roman" w:hAnsi="Times New Roman"/>
                  <w:sz w:val="24"/>
                  <w:szCs w:val="24"/>
                </w:rPr>
                <w:t xml:space="preserve">формы </w:t>
              </w:r>
              <w:r>
                <w:rPr>
                  <w:rFonts w:ascii="Times New Roman" w:hAnsi="Times New Roman"/>
                  <w:sz w:val="24"/>
                  <w:szCs w:val="24"/>
                </w:rPr>
                <w:t>№</w:t>
              </w:r>
              <w:r w:rsidRPr="003C0593">
                <w:rPr>
                  <w:rFonts w:ascii="Times New Roman" w:hAnsi="Times New Roman"/>
                  <w:sz w:val="24"/>
                  <w:szCs w:val="24"/>
                </w:rPr>
                <w:t> 2</w:t>
              </w:r>
            </w:hyperlink>
            <w:r w:rsidRPr="003C0593">
              <w:rPr>
                <w:rFonts w:ascii="Times New Roman" w:hAnsi="Times New Roman"/>
                <w:sz w:val="24"/>
                <w:szCs w:val="24"/>
              </w:rPr>
              <w:t>, выданная органом ЗАГС; справка о смерти другого законного представителя; вступившее в законную силу решение суда о признании в установленном порядке другого законного представителя безвестно отсутствующим или объявленным умершим или признанным недееспособным (ограниченно дееспособным);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0593">
              <w:rPr>
                <w:rFonts w:ascii="Times New Roman" w:hAnsi="Times New Roman"/>
                <w:sz w:val="24"/>
                <w:szCs w:val="24"/>
              </w:rPr>
              <w:t>вступившее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 в законную силу решения суда о лишении одного из законных представителей родительских прав; справка, выданная органами внутренних дел, о наличии розыскного дела на одного из законных представителей со сроком не менее 2 месяцев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 xml:space="preserve">Городской архив ЗАГС; Отделы ЗАГС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3C0593">
              <w:rPr>
                <w:rFonts w:ascii="Times New Roman" w:hAnsi="Times New Roman"/>
                <w:sz w:val="24"/>
                <w:szCs w:val="24"/>
              </w:rPr>
              <w:t>Магнитогорск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05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районный суд г. Магнитогорска;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органы внутренних дел, Федеральная служба судебных приставов.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При отсутствии одного из родителей.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bookmarkStart w:id="0" w:name="sub_1115"/>
            <w:r w:rsidRPr="003C0593">
              <w:rPr>
                <w:rFonts w:ascii="Times New Roman" w:hAnsi="Times New Roman"/>
                <w:sz w:val="24"/>
                <w:szCs w:val="24"/>
              </w:rPr>
              <w:t>12.</w:t>
            </w:r>
            <w:bookmarkEnd w:id="0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недвижимое имущество (отчуждаемое и приобретаемое), 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3C0593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 w:rsidRPr="003C0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3C059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 если не представлены правоустанавливающие документы на недвижимое имущество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59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наличие регистрации малолетнего (несовершеннолетнего) или лица признанного в установленном законом порядке недееспособным (ограниченно дееспособным) по месту жительства в городе Магнитогорске: 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593">
              <w:rPr>
                <w:rFonts w:ascii="Times New Roman" w:eastAsia="Times New Roman" w:hAnsi="Times New Roman"/>
                <w:sz w:val="24"/>
                <w:szCs w:val="24"/>
              </w:rPr>
              <w:t>- свидетельство о регистрации по месту жительства (для малолетнего гражданина);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593">
              <w:rPr>
                <w:rFonts w:ascii="Times New Roman" w:eastAsia="Times New Roman" w:hAnsi="Times New Roman"/>
                <w:sz w:val="24"/>
                <w:szCs w:val="24"/>
              </w:rPr>
              <w:t xml:space="preserve">- документ, удостоверяющий личность несовершеннолетнего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C0593">
              <w:rPr>
                <w:rFonts w:ascii="Times New Roman" w:eastAsia="Times New Roman" w:hAnsi="Times New Roman"/>
                <w:sz w:val="24"/>
                <w:szCs w:val="24"/>
              </w:rPr>
              <w:t xml:space="preserve">(в возрасте от 14 до 18 лет), лица, признанного в установленном законом порядке недееспособным </w:t>
            </w:r>
            <w:r w:rsidRPr="003C0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(ограниченно дееспособным)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C0593">
              <w:rPr>
                <w:rFonts w:ascii="Times New Roman" w:eastAsia="Times New Roman" w:hAnsi="Times New Roman"/>
                <w:sz w:val="24"/>
                <w:szCs w:val="24"/>
              </w:rPr>
              <w:t>с отметкой о регистрации по месту жительства;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eastAsia="Times New Roman" w:hAnsi="Times New Roman"/>
                <w:sz w:val="24"/>
                <w:szCs w:val="24"/>
              </w:rPr>
              <w:t xml:space="preserve">- адресно-справочная информация (в случае отсутствия в паспорте гражданина РФ штампа о регистрации по месту жительства либо непредставления заявителем по собственной инициативе свидетельства о регистрации по месту жительства (для граждан, не достигших 14-ти лет))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lastRenderedPageBreak/>
              <w:t>УМВД России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593">
              <w:rPr>
                <w:rFonts w:ascii="Times New Roman" w:eastAsia="Times New Roman" w:hAnsi="Times New Roman"/>
                <w:sz w:val="24"/>
                <w:szCs w:val="24"/>
              </w:rPr>
              <w:t>Справка, выданная территориальными органами Федеральной службы судебных приставов о наличии задолженности по уплате алиментов более 6 месяцев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Федеральной службы судебных приставов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При отсутствии одного из родителей.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4A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Документы, подтверждающие право собственности на транспортное средство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(договор купли-продажи, договор дарения)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A44A5">
              <w:rPr>
                <w:rFonts w:ascii="Times New Roman" w:hAnsi="Times New Roman"/>
                <w:sz w:val="24"/>
                <w:szCs w:val="24"/>
              </w:rPr>
              <w:t>УМВД России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если </w:t>
            </w:r>
            <w:r w:rsidRPr="001B2BBA">
              <w:rPr>
                <w:rFonts w:ascii="Times New Roman" w:hAnsi="Times New Roman"/>
                <w:spacing w:val="-10"/>
                <w:sz w:val="24"/>
                <w:szCs w:val="24"/>
              </w:rPr>
              <w:t>право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зарегистрировано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ГИБДД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3C05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593">
              <w:rPr>
                <w:rFonts w:ascii="Times New Roman" w:eastAsia="Times New Roman" w:hAnsi="Times New Roman"/>
                <w:sz w:val="24"/>
                <w:szCs w:val="24"/>
              </w:rPr>
              <w:t>Акт обследования жилого помещения, составленный специалистом органа опеки и попечительства по месту приобретаемого жилого помещения.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3C059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 если на имя малолетнего (несовершеннолетнего) или лица, признанного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C0593">
              <w:rPr>
                <w:rFonts w:ascii="Times New Roman" w:hAnsi="Times New Roman"/>
                <w:sz w:val="24"/>
                <w:szCs w:val="24"/>
              </w:rPr>
              <w:t>в установленном законом порядке недееспособным (ограниченно дееспособным) приобретается жилое помещение в другом городском округе (муниципальном районе) Челябинской области, в другом субъекте Российской Федерации.</w:t>
            </w:r>
          </w:p>
        </w:tc>
      </w:tr>
      <w:tr w:rsidR="00151E02" w:rsidRPr="003C0593" w:rsidTr="00475BB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151E02" w:rsidRDefault="00151E02" w:rsidP="0047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151E0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Для получения разрешения на залог имущества (жилого помещения) заявителями дополнительно </w:t>
            </w:r>
            <w:proofErr w:type="gramStart"/>
            <w:r w:rsidRPr="00151E0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предоставляются следующие документы</w:t>
            </w:r>
            <w:proofErr w:type="gramEnd"/>
            <w:r w:rsidRPr="00151E0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: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02" w:rsidRPr="003C0593" w:rsidTr="00475BB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 xml:space="preserve"> Документы, которые заявитель должен представить самостоятельно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Документы, подтверждающие возникновение залога на имущество (документ из банка или </w:t>
            </w: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кредитной организации, </w:t>
            </w:r>
            <w:proofErr w:type="gramStart"/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>предоставляющих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средства на приобретение или строительство недвижимого имущества, с указанием суммы кредита, процентной ставки и срока займа)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lastRenderedPageBreak/>
              <w:t>Кредитная организация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>Документы, подтверждающие платежеспособность родителей (законных представителей) на выплату кредита: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>справка о заработной плате родителей за 12 месяцев, предшествующих дню обращения за предоставлением государственной услуги;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  <w:r w:rsidRPr="003C059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>государственный сертификат на материнский (семейный) капитал;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- свидетельство о праве получения социальной выплаты на приобретение готового или строительство жилого помещения и др.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02" w:rsidRPr="003C0593" w:rsidTr="00475BB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151E02" w:rsidRDefault="00151E02" w:rsidP="0047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151E0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Для получения разрешения на снятие или перевод денежных средств заявителями дополнительно </w:t>
            </w:r>
            <w:proofErr w:type="gramStart"/>
            <w:r w:rsidRPr="00151E0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предоставляются следующие документы</w:t>
            </w:r>
            <w:proofErr w:type="gramEnd"/>
            <w:r w:rsidRPr="00151E0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: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02" w:rsidRPr="003C0593" w:rsidTr="00475BB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Документы, которые заявитель должен представить самостоятельно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Выписка из лицевого счета (выданная не более чем за 30 дней), либо Сберегательная книжка (с пропечатанной суммой на момент обращения) выданная/открытая на имя малолетнего (несовершеннолетнего) или лица, признанного в установленном законом порядке недееспособным (ограниченно дееспособным)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>В случае снятия или перевода денежных средств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Свидетельство о праве на наследство по закону (завещанию) денежных средств, находящихся на лицевом счету в кредитной организации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>В случае если денежные средства унаследованы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>Документ, подтверждающий обоснованность снятия денежных средств (платежные документы либо иные документы, подтверждающие обоснованность снятия денежных средств)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случае</w:t>
            </w:r>
            <w:proofErr w:type="gramStart"/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если денежные средства (часть денежных средств) израсходованы</w:t>
            </w:r>
          </w:p>
        </w:tc>
      </w:tr>
      <w:tr w:rsidR="00151E02" w:rsidRPr="003C0593" w:rsidTr="00475BB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Default="00151E02" w:rsidP="0047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51E02" w:rsidRPr="00151E02" w:rsidRDefault="00151E02" w:rsidP="0047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bookmarkStart w:id="1" w:name="_GoBack"/>
            <w:r w:rsidRPr="00151E0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lastRenderedPageBreak/>
              <w:t xml:space="preserve">Для получения разрешения на продажу транспортного средства, акций заявителем дополнительно </w:t>
            </w:r>
            <w:proofErr w:type="gramStart"/>
            <w:r w:rsidRPr="00151E0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предоставляются следующие документы</w:t>
            </w:r>
            <w:proofErr w:type="gramEnd"/>
            <w:r w:rsidRPr="00151E0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:</w:t>
            </w:r>
          </w:p>
          <w:bookmarkEnd w:id="1"/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151E02" w:rsidRPr="003C0593" w:rsidTr="00475BB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которые заявитель должен представить самостоятельно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951558" w:rsidRDefault="00151E02" w:rsidP="0047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51558"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  <w:t>Документы, подтверждающие право собственности на транспортное средство, акции (свидетельство о праве на наследство)</w:t>
            </w:r>
          </w:p>
          <w:p w:rsidR="00151E02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02" w:rsidRPr="00EF3A7E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3C059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C0593">
              <w:rPr>
                <w:rFonts w:ascii="Times New Roman" w:hAnsi="Times New Roman"/>
                <w:sz w:val="24"/>
                <w:szCs w:val="24"/>
              </w:rPr>
              <w:t xml:space="preserve"> если переход транспортного средства, акций в собственность малолетнего (несовершеннолетнего) или лица, признанного в установленном законом порядке недееспособным (ограниченно дееспособным) произошел в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результате наследования</w:t>
            </w:r>
          </w:p>
        </w:tc>
      </w:tr>
      <w:tr w:rsidR="00151E02" w:rsidRPr="003C0593" w:rsidTr="00475B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Выписка из реестра о наличии на лицевом счете акционера количество ценных бумаг определенного вида, категории (типа).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color w:val="000000"/>
                <w:sz w:val="24"/>
                <w:szCs w:val="24"/>
              </w:rPr>
              <w:t>Держатель реестра (уполномоченный  выдавать выписки из реестра акционеров)</w:t>
            </w:r>
            <w:r w:rsidRPr="003C05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C05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02" w:rsidRPr="003C0593" w:rsidRDefault="00151E02" w:rsidP="00475B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C0593">
              <w:rPr>
                <w:rFonts w:ascii="Times New Roman" w:hAnsi="Times New Roman"/>
                <w:sz w:val="24"/>
                <w:szCs w:val="24"/>
              </w:rPr>
              <w:t>В случае если отчуждаются акции малолетнего (несовершеннолетнего) или лица, признанного в установленном законом порядке недееспособным (ограниченно дееспособным)</w:t>
            </w:r>
          </w:p>
        </w:tc>
      </w:tr>
    </w:tbl>
    <w:p w:rsidR="00151E02" w:rsidRPr="00626E71" w:rsidRDefault="00151E02" w:rsidP="00151E02">
      <w:pPr>
        <w:widowControl w:val="0"/>
        <w:autoSpaceDE w:val="0"/>
        <w:autoSpaceDN w:val="0"/>
        <w:spacing w:after="0" w:line="240" w:lineRule="auto"/>
        <w:ind w:right="173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3C0593">
        <w:rPr>
          <w:rFonts w:ascii="Times New Roman" w:eastAsia="Times New Roman" w:hAnsi="Times New Roman"/>
          <w:sz w:val="24"/>
          <w:szCs w:val="24"/>
          <w:lang w:eastAsia="ru-RU" w:bidi="ru-RU"/>
        </w:rPr>
        <w:t>В случае предоставления заявителями не заверенных нотариально копий документов, необходимо прикладывать также оригиналы документов, которые после заверения в присутствии</w:t>
      </w:r>
      <w:r w:rsidRPr="00626E7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заявителей специалистом, принимающим документы, возвращаются заявителям. </w:t>
      </w:r>
      <w:r w:rsidRPr="00850D2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Ответственность за подлинность представляемых документов и достоверность содержащейся в них информации несут заявители,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br/>
      </w:r>
      <w:r w:rsidRPr="00850D23">
        <w:rPr>
          <w:rFonts w:ascii="Times New Roman" w:eastAsia="Times New Roman" w:hAnsi="Times New Roman"/>
          <w:sz w:val="24"/>
          <w:szCs w:val="24"/>
          <w:lang w:eastAsia="ru-RU" w:bidi="ru-RU"/>
        </w:rPr>
        <w:t>а также лица, выдавшие, либо заверившие их в установленном порядке.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151E02" w:rsidRPr="00626E71" w:rsidRDefault="00151E02" w:rsidP="00151E02">
      <w:pPr>
        <w:widowControl w:val="0"/>
        <w:autoSpaceDE w:val="0"/>
        <w:autoSpaceDN w:val="0"/>
        <w:spacing w:after="0" w:line="240" w:lineRule="auto"/>
        <w:ind w:right="173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6E71">
        <w:rPr>
          <w:rFonts w:ascii="Times New Roman" w:eastAsia="Times New Roman" w:hAnsi="Times New Roman"/>
          <w:sz w:val="24"/>
          <w:szCs w:val="24"/>
          <w:lang w:eastAsia="ru-RU" w:bidi="ru-RU"/>
        </w:rPr>
        <w:t>Копии документов заверяются специалистом, принявшим документы, при наличии оригиналов.</w:t>
      </w:r>
    </w:p>
    <w:p w:rsidR="00151E02" w:rsidRPr="00626E71" w:rsidRDefault="00151E02" w:rsidP="00151E02">
      <w:pPr>
        <w:widowControl w:val="0"/>
        <w:autoSpaceDE w:val="0"/>
        <w:autoSpaceDN w:val="0"/>
        <w:spacing w:after="0" w:line="240" w:lineRule="auto"/>
        <w:ind w:right="173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6E71">
        <w:rPr>
          <w:rFonts w:ascii="Times New Roman" w:eastAsia="Times New Roman" w:hAnsi="Times New Roman"/>
          <w:sz w:val="24"/>
          <w:szCs w:val="24"/>
          <w:lang w:eastAsia="ru-RU" w:bidi="ru-RU"/>
        </w:rPr>
        <w:t>По своему усмотрению заявитель дополнительно может представить иные документы, которые, по его мнению, имеют значение для получения разрешения на совершение сделки по отчуждению имущества, принадлежащего малолетнему (несовершеннолетнему) или лицу, признанному в установленном законом порядке недееспособным (ограниченно дееспособным).</w:t>
      </w:r>
    </w:p>
    <w:p w:rsidR="00E41F44" w:rsidRDefault="00E41F44"/>
    <w:sectPr w:rsidR="00E4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151E02"/>
    <w:rsid w:val="00E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7572268.2500" TargetMode="External"/><Relationship Id="rId5" Type="http://schemas.openxmlformats.org/officeDocument/2006/relationships/hyperlink" Target="file:///C:\Mihalenko_av\Desktop\&#1056;&#1045;&#1043;&#1051;&#1040;&#1052;&#1045;&#1053;&#1058;&#1067;%20&#1048;&#1057;&#1055;&#1056;&#1040;&#1042;&#1051;&#1045;&#1053;&#1053;&#1067;&#1045;\&#1056;&#1045;&#1043;&#1051;&#1040;&#1052;&#1045;&#1053;&#1058;%20-%20&#1075;&#1072;&#1088;&#1072;&#1078;,%20&#1072;&#1074;&#1090;&#1086;,%20&#1079;&#1077;&#1084;&#1083;&#1103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1</cp:revision>
  <dcterms:created xsi:type="dcterms:W3CDTF">2021-11-03T06:09:00Z</dcterms:created>
  <dcterms:modified xsi:type="dcterms:W3CDTF">2021-11-03T06:12:00Z</dcterms:modified>
</cp:coreProperties>
</file>